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100" w:rsidRPr="00E61DEC" w:rsidRDefault="006F206F" w:rsidP="003F4C24">
      <w:pPr>
        <w:jc w:val="center"/>
        <w:rPr>
          <w:b/>
          <w:sz w:val="36"/>
          <w:szCs w:val="36"/>
        </w:rPr>
      </w:pPr>
      <w:r w:rsidRPr="00E61DEC">
        <w:rPr>
          <w:b/>
          <w:sz w:val="36"/>
          <w:szCs w:val="36"/>
        </w:rPr>
        <w:t>W poszukiwaniu wiosny i świąt</w:t>
      </w:r>
    </w:p>
    <w:p w:rsidR="001C3100" w:rsidRPr="00E61DEC" w:rsidRDefault="001C3100" w:rsidP="001C3100">
      <w:pPr>
        <w:rPr>
          <w:b/>
          <w:sz w:val="36"/>
          <w:szCs w:val="36"/>
        </w:rPr>
      </w:pPr>
    </w:p>
    <w:p w:rsidR="001C3100" w:rsidRPr="00E61DEC" w:rsidRDefault="001C3100" w:rsidP="001C3100">
      <w:pPr>
        <w:rPr>
          <w:b/>
        </w:rPr>
      </w:pPr>
      <w:r w:rsidRPr="00E61DEC">
        <w:rPr>
          <w:b/>
        </w:rPr>
        <w:t>Przewidywane osiągnięcia ucznia:</w:t>
      </w:r>
    </w:p>
    <w:p w:rsidR="001C3100" w:rsidRPr="00E61DEC" w:rsidRDefault="00C26661" w:rsidP="001C3100">
      <w:pPr>
        <w:rPr>
          <w:bCs/>
        </w:rPr>
      </w:pPr>
      <w:r w:rsidRPr="00E61DEC">
        <w:rPr>
          <w:bCs/>
        </w:rPr>
        <w:t>• doskonali spostrzegawczość i pamięć wzrokową</w:t>
      </w:r>
      <w:r w:rsidR="001C3100" w:rsidRPr="00E61DEC">
        <w:rPr>
          <w:bCs/>
        </w:rPr>
        <w:t>,</w:t>
      </w:r>
    </w:p>
    <w:p w:rsidR="001C3100" w:rsidRPr="00E61DEC" w:rsidRDefault="004A2025" w:rsidP="001C3100">
      <w:pPr>
        <w:rPr>
          <w:bCs/>
        </w:rPr>
      </w:pPr>
      <w:r w:rsidRPr="00E61DEC">
        <w:rPr>
          <w:bCs/>
        </w:rPr>
        <w:t>• uważnie obserwuje otaczający świat</w:t>
      </w:r>
      <w:r w:rsidR="00C26661" w:rsidRPr="00E61DEC">
        <w:rPr>
          <w:bCs/>
        </w:rPr>
        <w:t>,</w:t>
      </w:r>
    </w:p>
    <w:p w:rsidR="001C3100" w:rsidRPr="00E61DEC" w:rsidRDefault="001C3100" w:rsidP="001C3100">
      <w:pPr>
        <w:rPr>
          <w:bCs/>
        </w:rPr>
      </w:pPr>
      <w:r w:rsidRPr="00E61DEC">
        <w:rPr>
          <w:bCs/>
        </w:rPr>
        <w:t>• słucha</w:t>
      </w:r>
      <w:r w:rsidR="004A2025" w:rsidRPr="00E61DEC">
        <w:rPr>
          <w:bCs/>
        </w:rPr>
        <w:t xml:space="preserve"> wierszy i</w:t>
      </w:r>
      <w:r w:rsidRPr="00E61DEC">
        <w:rPr>
          <w:bCs/>
        </w:rPr>
        <w:t xml:space="preserve"> tekstów i</w:t>
      </w:r>
      <w:r w:rsidR="004A2025" w:rsidRPr="00E61DEC">
        <w:rPr>
          <w:bCs/>
        </w:rPr>
        <w:t>nformacyjnych</w:t>
      </w:r>
      <w:r w:rsidRPr="00E61DEC">
        <w:rPr>
          <w:bCs/>
        </w:rPr>
        <w:t xml:space="preserve"> ze zrozumieniem,</w:t>
      </w:r>
    </w:p>
    <w:p w:rsidR="001C3100" w:rsidRPr="00E61DEC" w:rsidRDefault="001C3100" w:rsidP="004A2025">
      <w:pPr>
        <w:rPr>
          <w:bCs/>
        </w:rPr>
      </w:pPr>
      <w:r w:rsidRPr="00E61DEC">
        <w:rPr>
          <w:bCs/>
        </w:rPr>
        <w:t xml:space="preserve">• </w:t>
      </w:r>
      <w:r w:rsidR="00C26661" w:rsidRPr="00E61DEC">
        <w:rPr>
          <w:bCs/>
        </w:rPr>
        <w:t>rozwija umiejętność kultywowania tradycji</w:t>
      </w:r>
      <w:r w:rsidR="003F4C24" w:rsidRPr="00E61DEC">
        <w:rPr>
          <w:bCs/>
        </w:rPr>
        <w:t>.</w:t>
      </w:r>
    </w:p>
    <w:p w:rsidR="001C3100" w:rsidRPr="00E61DEC" w:rsidRDefault="001C3100" w:rsidP="001C3100">
      <w:pPr>
        <w:rPr>
          <w:bCs/>
        </w:rPr>
      </w:pPr>
    </w:p>
    <w:p w:rsidR="001C3100" w:rsidRPr="00E61DEC" w:rsidRDefault="001C3100" w:rsidP="001C3100">
      <w:pPr>
        <w:rPr>
          <w:b/>
          <w:bCs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C3100" w:rsidRPr="00E61DEC" w:rsidTr="001C3100">
        <w:trPr>
          <w:trHeight w:val="926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00" w:rsidRPr="00E61DEC" w:rsidRDefault="001C3100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E61DEC">
              <w:rPr>
                <w:b/>
                <w:bCs/>
                <w:sz w:val="20"/>
                <w:szCs w:val="20"/>
                <w:lang w:eastAsia="en-US"/>
              </w:rPr>
              <w:t>Potrzebne będą:</w:t>
            </w:r>
          </w:p>
          <w:p w:rsidR="001C3100" w:rsidRPr="00E61DEC" w:rsidRDefault="006F206F" w:rsidP="003F4C24">
            <w:pPr>
              <w:tabs>
                <w:tab w:val="left" w:pos="3493"/>
              </w:tabs>
              <w:spacing w:line="276" w:lineRule="auto"/>
              <w:rPr>
                <w:bCs/>
                <w:lang w:eastAsia="en-US"/>
              </w:rPr>
            </w:pPr>
            <w:r w:rsidRPr="00E61DEC">
              <w:rPr>
                <w:bCs/>
                <w:sz w:val="20"/>
                <w:szCs w:val="20"/>
                <w:lang w:eastAsia="en-US"/>
              </w:rPr>
              <w:t>„Świerszczyk” nr 3</w:t>
            </w:r>
            <w:r w:rsidR="00C26661" w:rsidRPr="00E61DEC">
              <w:rPr>
                <w:bCs/>
                <w:sz w:val="20"/>
                <w:szCs w:val="20"/>
                <w:lang w:eastAsia="en-US"/>
              </w:rPr>
              <w:t>/2020</w:t>
            </w:r>
            <w:r w:rsidR="00A54734" w:rsidRPr="00E61DEC">
              <w:rPr>
                <w:bCs/>
                <w:sz w:val="20"/>
                <w:szCs w:val="20"/>
                <w:lang w:eastAsia="en-US"/>
              </w:rPr>
              <w:t xml:space="preserve">, </w:t>
            </w:r>
            <w:r w:rsidR="001C3100" w:rsidRPr="00E61DEC">
              <w:rPr>
                <w:bCs/>
                <w:sz w:val="20"/>
                <w:szCs w:val="20"/>
                <w:lang w:eastAsia="en-US"/>
              </w:rPr>
              <w:t>ołówek/</w:t>
            </w:r>
            <w:r w:rsidR="003F4C24" w:rsidRPr="00E61DEC">
              <w:rPr>
                <w:bCs/>
                <w:sz w:val="20"/>
                <w:szCs w:val="20"/>
                <w:lang w:eastAsia="en-US"/>
              </w:rPr>
              <w:t>flamastry/kredki</w:t>
            </w:r>
            <w:r w:rsidR="001C3100" w:rsidRPr="00E61DEC">
              <w:rPr>
                <w:bCs/>
                <w:sz w:val="20"/>
                <w:szCs w:val="20"/>
                <w:lang w:eastAsia="en-US"/>
              </w:rPr>
              <w:t xml:space="preserve">, różne drobne przedmioty, </w:t>
            </w:r>
            <w:r w:rsidR="003709C9" w:rsidRPr="00E61DEC">
              <w:rPr>
                <w:bCs/>
                <w:sz w:val="20"/>
                <w:szCs w:val="20"/>
                <w:lang w:eastAsia="en-US"/>
              </w:rPr>
              <w:t xml:space="preserve">kartki samoprzylepne, </w:t>
            </w:r>
            <w:r w:rsidR="003F4C24" w:rsidRPr="00E61DEC">
              <w:rPr>
                <w:bCs/>
                <w:sz w:val="20"/>
                <w:szCs w:val="20"/>
                <w:lang w:eastAsia="en-US"/>
              </w:rPr>
              <w:t xml:space="preserve">kolorowe </w:t>
            </w:r>
            <w:r w:rsidR="001C3100" w:rsidRPr="00E61DEC">
              <w:rPr>
                <w:bCs/>
                <w:sz w:val="20"/>
                <w:szCs w:val="20"/>
                <w:lang w:eastAsia="en-US"/>
              </w:rPr>
              <w:t xml:space="preserve">kartki papieru </w:t>
            </w:r>
            <w:r w:rsidR="007C2446">
              <w:rPr>
                <w:bCs/>
                <w:sz w:val="20"/>
                <w:szCs w:val="20"/>
                <w:lang w:eastAsia="en-US"/>
              </w:rPr>
              <w:t xml:space="preserve">formatu </w:t>
            </w:r>
            <w:r w:rsidR="001C3100" w:rsidRPr="00E61DEC">
              <w:rPr>
                <w:bCs/>
                <w:sz w:val="20"/>
                <w:szCs w:val="20"/>
                <w:lang w:eastAsia="en-US"/>
              </w:rPr>
              <w:t>A4 (opcjonalnie</w:t>
            </w:r>
            <w:r w:rsidR="003709C9" w:rsidRPr="00E61DEC">
              <w:rPr>
                <w:bCs/>
                <w:sz w:val="20"/>
                <w:szCs w:val="20"/>
                <w:lang w:eastAsia="en-US"/>
              </w:rPr>
              <w:t xml:space="preserve"> materiały do wykonania palemki</w:t>
            </w:r>
            <w:r w:rsidR="007C2446">
              <w:rPr>
                <w:bCs/>
                <w:sz w:val="20"/>
                <w:szCs w:val="20"/>
                <w:lang w:eastAsia="en-US"/>
              </w:rPr>
              <w:t>,</w:t>
            </w:r>
            <w:r w:rsidR="003709C9" w:rsidRPr="00E61DEC">
              <w:rPr>
                <w:bCs/>
                <w:sz w:val="20"/>
                <w:szCs w:val="20"/>
                <w:lang w:eastAsia="en-US"/>
              </w:rPr>
              <w:t xml:space="preserve"> np. bibuła, gałązka</w:t>
            </w:r>
            <w:r w:rsidR="00864268" w:rsidRPr="00E61DEC">
              <w:rPr>
                <w:bCs/>
                <w:sz w:val="20"/>
                <w:szCs w:val="20"/>
                <w:lang w:eastAsia="en-US"/>
              </w:rPr>
              <w:t xml:space="preserve"> lub patyk,</w:t>
            </w:r>
            <w:r w:rsidR="003F4C24" w:rsidRPr="00E61DEC">
              <w:rPr>
                <w:bCs/>
                <w:sz w:val="20"/>
                <w:szCs w:val="20"/>
                <w:lang w:eastAsia="en-US"/>
              </w:rPr>
              <w:t xml:space="preserve"> kwiatki).</w:t>
            </w:r>
          </w:p>
        </w:tc>
      </w:tr>
    </w:tbl>
    <w:p w:rsidR="001C3100" w:rsidRPr="00E61DEC" w:rsidRDefault="001C3100" w:rsidP="001C3100">
      <w:pPr>
        <w:rPr>
          <w:b/>
          <w:bCs/>
        </w:rPr>
      </w:pPr>
    </w:p>
    <w:p w:rsidR="00E61DEC" w:rsidRPr="00E61DEC" w:rsidRDefault="00E61DEC" w:rsidP="00E61DEC">
      <w:pPr>
        <w:jc w:val="both"/>
        <w:rPr>
          <w:color w:val="000000"/>
        </w:rPr>
      </w:pPr>
      <w:r w:rsidRPr="00E61DEC">
        <w:rPr>
          <w:b/>
          <w:bCs/>
          <w:color w:val="000000"/>
        </w:rPr>
        <w:t xml:space="preserve">Uwaga! </w:t>
      </w:r>
      <w:r w:rsidRPr="00E61DEC">
        <w:rPr>
          <w:color w:val="000000"/>
        </w:rPr>
        <w:t xml:space="preserve">Sytuacje dydaktyczne oznaczone </w:t>
      </w:r>
      <w:r w:rsidRPr="00E61DEC">
        <w:rPr>
          <w:color w:val="FF0000"/>
        </w:rPr>
        <w:t>◙</w:t>
      </w:r>
      <w:r w:rsidRPr="00E61DEC">
        <w:rPr>
          <w:color w:val="000000"/>
        </w:rPr>
        <w:t xml:space="preserve"> można wykorzystywać w pracy</w:t>
      </w:r>
      <w:r w:rsidRPr="00E61DEC">
        <w:t xml:space="preserve"> </w:t>
      </w:r>
      <w:r w:rsidRPr="00E61DEC">
        <w:rPr>
          <w:color w:val="000000"/>
        </w:rPr>
        <w:t xml:space="preserve">z dziećmi </w:t>
      </w:r>
      <w:r w:rsidRPr="00E61DEC">
        <w:rPr>
          <w:color w:val="000000"/>
        </w:rPr>
        <w:br/>
        <w:t>6-letnimi.</w:t>
      </w:r>
    </w:p>
    <w:p w:rsidR="00E61DEC" w:rsidRPr="00E61DEC" w:rsidRDefault="00E61DEC" w:rsidP="00E61DEC">
      <w:pPr>
        <w:jc w:val="both"/>
        <w:rPr>
          <w:b/>
          <w:bCs/>
        </w:rPr>
      </w:pPr>
    </w:p>
    <w:p w:rsidR="00E61DEC" w:rsidRPr="00E61DEC" w:rsidRDefault="00E61DEC" w:rsidP="00E61DEC">
      <w:pPr>
        <w:jc w:val="both"/>
        <w:rPr>
          <w:b/>
        </w:rPr>
      </w:pPr>
      <w:r w:rsidRPr="00E61DEC">
        <w:rPr>
          <w:b/>
        </w:rPr>
        <w:t>Plan zajęć:</w:t>
      </w:r>
    </w:p>
    <w:p w:rsidR="00E61DEC" w:rsidRPr="007C2446" w:rsidRDefault="007C2446" w:rsidP="00E61DE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446">
        <w:rPr>
          <w:rFonts w:ascii="Times New Roman" w:hAnsi="Times New Roman" w:cs="Times New Roman"/>
          <w:b/>
          <w:bCs/>
          <w:sz w:val="24"/>
          <w:szCs w:val="24"/>
        </w:rPr>
        <w:t xml:space="preserve">◙ </w:t>
      </w:r>
      <w:r w:rsidR="00E61DEC" w:rsidRPr="00E61DEC">
        <w:rPr>
          <w:rFonts w:ascii="Times New Roman" w:hAnsi="Times New Roman" w:cs="Times New Roman"/>
          <w:b/>
          <w:bCs/>
          <w:color w:val="FF0000"/>
        </w:rPr>
        <w:t>◙</w:t>
      </w:r>
      <w:r w:rsidR="00E61DEC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E61DEC" w:rsidRPr="007C2446">
        <w:rPr>
          <w:rFonts w:ascii="Times New Roman" w:hAnsi="Times New Roman" w:cs="Times New Roman"/>
          <w:bCs/>
          <w:sz w:val="24"/>
          <w:szCs w:val="24"/>
        </w:rPr>
        <w:t>Poznajemy okładkę czasopisma</w:t>
      </w:r>
      <w:r w:rsidR="00E61DEC" w:rsidRPr="007C2446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E61DEC" w:rsidRPr="007C244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E61DEC" w:rsidRPr="007C2446">
        <w:rPr>
          <w:rFonts w:ascii="Times New Roman" w:hAnsi="Times New Roman" w:cs="Times New Roman"/>
          <w:bCs/>
          <w:sz w:val="24"/>
          <w:szCs w:val="24"/>
        </w:rPr>
        <w:t>ćwiczenie spostrzegawczości.</w:t>
      </w:r>
    </w:p>
    <w:p w:rsidR="00092EB0" w:rsidRPr="007C2446" w:rsidRDefault="007C2446" w:rsidP="00092EB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446">
        <w:rPr>
          <w:rFonts w:ascii="Times New Roman" w:hAnsi="Times New Roman" w:cs="Times New Roman"/>
          <w:b/>
          <w:bCs/>
          <w:sz w:val="24"/>
          <w:szCs w:val="24"/>
        </w:rPr>
        <w:t xml:space="preserve">◙ </w:t>
      </w:r>
      <w:r w:rsidR="00E61DEC" w:rsidRPr="007C2446">
        <w:rPr>
          <w:rFonts w:ascii="Times New Roman" w:hAnsi="Times New Roman" w:cs="Times New Roman"/>
          <w:b/>
          <w:bCs/>
          <w:color w:val="FF0000"/>
          <w:sz w:val="24"/>
          <w:szCs w:val="24"/>
        </w:rPr>
        <w:t>◙</w:t>
      </w:r>
      <w:r w:rsidR="00E61DEC" w:rsidRPr="007C244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E61DEC" w:rsidRPr="007C2446">
        <w:rPr>
          <w:rFonts w:ascii="Times New Roman" w:hAnsi="Times New Roman" w:cs="Times New Roman"/>
          <w:sz w:val="24"/>
          <w:szCs w:val="24"/>
        </w:rPr>
        <w:t>Z</w:t>
      </w:r>
      <w:r w:rsidR="00E61DEC" w:rsidRPr="007C2446">
        <w:rPr>
          <w:rFonts w:ascii="Times New Roman" w:hAnsi="Times New Roman" w:cs="Times New Roman"/>
          <w:sz w:val="24"/>
          <w:szCs w:val="24"/>
        </w:rPr>
        <w:t>abawy matematyczne, dedukcyjne i ruchowe inspirowane wierszem</w:t>
      </w:r>
      <w:r w:rsidR="00E61DEC" w:rsidRPr="007C2446">
        <w:rPr>
          <w:rFonts w:ascii="Times New Roman" w:hAnsi="Times New Roman" w:cs="Times New Roman"/>
          <w:sz w:val="24"/>
          <w:szCs w:val="24"/>
        </w:rPr>
        <w:t>.</w:t>
      </w:r>
    </w:p>
    <w:p w:rsidR="00E61DEC" w:rsidRPr="007C2446" w:rsidRDefault="007C2446" w:rsidP="00E61DE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446">
        <w:rPr>
          <w:rFonts w:ascii="Times New Roman" w:hAnsi="Times New Roman" w:cs="Times New Roman"/>
          <w:b/>
          <w:bCs/>
          <w:sz w:val="24"/>
          <w:szCs w:val="24"/>
        </w:rPr>
        <w:t xml:space="preserve">◙ </w:t>
      </w:r>
      <w:r w:rsidR="00092EB0" w:rsidRPr="007C244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◙ </w:t>
      </w:r>
      <w:r w:rsidR="00092EB0" w:rsidRPr="007C2446">
        <w:rPr>
          <w:rFonts w:ascii="Times New Roman" w:hAnsi="Times New Roman" w:cs="Times New Roman"/>
          <w:bCs/>
          <w:sz w:val="24"/>
          <w:szCs w:val="24"/>
        </w:rPr>
        <w:t>R</w:t>
      </w:r>
      <w:r w:rsidR="00092EB0" w:rsidRPr="007C2446">
        <w:rPr>
          <w:rFonts w:ascii="Times New Roman" w:hAnsi="Times New Roman" w:cs="Times New Roman"/>
          <w:bCs/>
          <w:sz w:val="24"/>
          <w:szCs w:val="24"/>
        </w:rPr>
        <w:t>ozwijanie słownictwa, spostrzegawczości i percepcji wzrokowej.</w:t>
      </w:r>
    </w:p>
    <w:p w:rsidR="00E61DEC" w:rsidRPr="007C2446" w:rsidRDefault="007C2446" w:rsidP="00E61DE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446">
        <w:rPr>
          <w:rFonts w:ascii="Times New Roman" w:hAnsi="Times New Roman" w:cs="Times New Roman"/>
          <w:b/>
          <w:bCs/>
          <w:sz w:val="24"/>
          <w:szCs w:val="24"/>
        </w:rPr>
        <w:t xml:space="preserve">◙ </w:t>
      </w:r>
      <w:r w:rsidR="00E61DEC" w:rsidRPr="007C2446">
        <w:rPr>
          <w:rFonts w:ascii="Times New Roman" w:hAnsi="Times New Roman" w:cs="Times New Roman"/>
          <w:b/>
          <w:bCs/>
          <w:color w:val="FF0000"/>
          <w:sz w:val="24"/>
          <w:szCs w:val="24"/>
        </w:rPr>
        <w:t>◙</w:t>
      </w:r>
      <w:r w:rsidRPr="007C244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7C2446">
        <w:rPr>
          <w:rFonts w:ascii="Times New Roman" w:hAnsi="Times New Roman" w:cs="Times New Roman"/>
          <w:bCs/>
          <w:sz w:val="24"/>
          <w:szCs w:val="24"/>
        </w:rPr>
        <w:t>P</w:t>
      </w:r>
      <w:r w:rsidRPr="007C2446">
        <w:rPr>
          <w:rFonts w:ascii="Times New Roman" w:hAnsi="Times New Roman" w:cs="Times New Roman"/>
          <w:bCs/>
          <w:sz w:val="24"/>
          <w:szCs w:val="24"/>
        </w:rPr>
        <w:t>rojektowanie palmy wielkanocnej i rozwiązywanie zagadek słownych</w:t>
      </w:r>
      <w:r w:rsidRPr="007C2446">
        <w:rPr>
          <w:rFonts w:ascii="Times New Roman" w:hAnsi="Times New Roman" w:cs="Times New Roman"/>
          <w:bCs/>
          <w:sz w:val="24"/>
          <w:szCs w:val="24"/>
        </w:rPr>
        <w:t>.</w:t>
      </w:r>
    </w:p>
    <w:p w:rsidR="00E61DEC" w:rsidRPr="007C2446" w:rsidRDefault="00E61DEC" w:rsidP="00E61DE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446">
        <w:rPr>
          <w:rFonts w:ascii="Times New Roman" w:hAnsi="Times New Roman" w:cs="Times New Roman"/>
          <w:b/>
          <w:bCs/>
          <w:sz w:val="24"/>
          <w:szCs w:val="24"/>
        </w:rPr>
        <w:t>◙</w:t>
      </w:r>
      <w:r w:rsidR="007C2446" w:rsidRPr="007C24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2446" w:rsidRPr="007C2446">
        <w:rPr>
          <w:rFonts w:ascii="Times New Roman" w:hAnsi="Times New Roman" w:cs="Times New Roman"/>
          <w:b/>
          <w:bCs/>
          <w:color w:val="FF0000"/>
          <w:sz w:val="24"/>
          <w:szCs w:val="24"/>
        </w:rPr>
        <w:t>◙</w:t>
      </w:r>
      <w:r w:rsidR="007C2446" w:rsidRPr="007C24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2446" w:rsidRPr="007C2446">
        <w:rPr>
          <w:rFonts w:ascii="Times New Roman" w:hAnsi="Times New Roman" w:cs="Times New Roman"/>
          <w:bCs/>
          <w:sz w:val="24"/>
          <w:szCs w:val="24"/>
        </w:rPr>
        <w:t>Podsumowanie wiadomości o wiośnie i świętach wielkanocnych</w:t>
      </w:r>
      <w:r w:rsidR="007C2446">
        <w:rPr>
          <w:rFonts w:ascii="Times New Roman" w:hAnsi="Times New Roman" w:cs="Times New Roman"/>
          <w:bCs/>
          <w:sz w:val="24"/>
          <w:szCs w:val="24"/>
        </w:rPr>
        <w:t>.</w:t>
      </w:r>
    </w:p>
    <w:p w:rsidR="00E61DEC" w:rsidRPr="00E61DEC" w:rsidRDefault="00E61DEC" w:rsidP="00E61DEC">
      <w:pPr>
        <w:jc w:val="both"/>
        <w:rPr>
          <w:b/>
          <w:bCs/>
        </w:rPr>
      </w:pPr>
    </w:p>
    <w:p w:rsidR="001C3100" w:rsidRPr="00E61DEC" w:rsidRDefault="001C3100" w:rsidP="00E61DEC">
      <w:pPr>
        <w:jc w:val="both"/>
        <w:rPr>
          <w:b/>
          <w:bCs/>
        </w:rPr>
      </w:pPr>
      <w:r w:rsidRPr="00E61DEC">
        <w:rPr>
          <w:b/>
          <w:bCs/>
        </w:rPr>
        <w:t>Przebieg zajęć:</w:t>
      </w:r>
    </w:p>
    <w:p w:rsidR="001C3100" w:rsidRPr="00E61DEC" w:rsidRDefault="001C3100" w:rsidP="00E61DEC">
      <w:pPr>
        <w:jc w:val="both"/>
        <w:rPr>
          <w:b/>
          <w:bCs/>
        </w:rPr>
      </w:pPr>
    </w:p>
    <w:p w:rsidR="001C3100" w:rsidRPr="00E61DEC" w:rsidRDefault="007C2446" w:rsidP="00E61DEC">
      <w:pPr>
        <w:jc w:val="both"/>
        <w:rPr>
          <w:b/>
          <w:bCs/>
        </w:rPr>
      </w:pPr>
      <w:r w:rsidRPr="007C2446">
        <w:rPr>
          <w:b/>
          <w:bCs/>
        </w:rPr>
        <w:t xml:space="preserve">◙ </w:t>
      </w:r>
      <w:r w:rsidRPr="00E61DEC">
        <w:rPr>
          <w:b/>
          <w:bCs/>
          <w:color w:val="FF0000"/>
        </w:rPr>
        <w:t>◙</w:t>
      </w:r>
      <w:r w:rsidR="001C3100" w:rsidRPr="00E61DEC">
        <w:rPr>
          <w:bCs/>
        </w:rPr>
        <w:t xml:space="preserve"> </w:t>
      </w:r>
      <w:r w:rsidR="006F206F" w:rsidRPr="00E61DEC">
        <w:rPr>
          <w:bCs/>
        </w:rPr>
        <w:t>Zainicjowanie zadań detektywistycznych i r</w:t>
      </w:r>
      <w:r w:rsidR="001C3100" w:rsidRPr="00E61DEC">
        <w:rPr>
          <w:bCs/>
        </w:rPr>
        <w:t>ozbudzenie ciekawości tematem</w:t>
      </w:r>
      <w:r w:rsidR="00E61DEC">
        <w:rPr>
          <w:bCs/>
        </w:rPr>
        <w:t xml:space="preserve"> </w:t>
      </w:r>
      <w:r w:rsidR="001C3100" w:rsidRPr="00E61DEC">
        <w:rPr>
          <w:bCs/>
        </w:rPr>
        <w:t xml:space="preserve">numeru </w:t>
      </w:r>
      <w:r w:rsidR="00E61DEC">
        <w:rPr>
          <w:bCs/>
        </w:rPr>
        <w:t>–</w:t>
      </w:r>
      <w:r w:rsidR="001C3100" w:rsidRPr="00E61DEC">
        <w:rPr>
          <w:bCs/>
        </w:rPr>
        <w:t>obejrzenie</w:t>
      </w:r>
      <w:r w:rsidR="00E61DEC">
        <w:rPr>
          <w:bCs/>
        </w:rPr>
        <w:t xml:space="preserve"> i analiza okładki nr 3 „</w:t>
      </w:r>
      <w:r w:rsidR="006F206F" w:rsidRPr="00E61DEC">
        <w:rPr>
          <w:bCs/>
        </w:rPr>
        <w:t>Świerszczyka</w:t>
      </w:r>
      <w:r w:rsidR="00E61DEC">
        <w:rPr>
          <w:bCs/>
        </w:rPr>
        <w:t xml:space="preserve">”, </w:t>
      </w:r>
      <w:r w:rsidR="00D224E0" w:rsidRPr="00E61DEC">
        <w:rPr>
          <w:bCs/>
        </w:rPr>
        <w:t>ćwiczenie pamięci wzrokowej</w:t>
      </w:r>
      <w:r w:rsidR="00E61DEC">
        <w:rPr>
          <w:bCs/>
        </w:rPr>
        <w:t>.</w:t>
      </w:r>
    </w:p>
    <w:p w:rsidR="00E61DEC" w:rsidRDefault="00D224E0" w:rsidP="00E61D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61DEC">
        <w:rPr>
          <w:rFonts w:ascii="Times New Roman" w:hAnsi="Times New Roman" w:cs="Times New Roman"/>
          <w:bCs/>
          <w:sz w:val="24"/>
          <w:szCs w:val="24"/>
        </w:rPr>
        <w:t>Prezentacja i</w:t>
      </w:r>
      <w:r w:rsidR="003E625E" w:rsidRPr="00E61DEC">
        <w:rPr>
          <w:rFonts w:ascii="Times New Roman" w:hAnsi="Times New Roman" w:cs="Times New Roman"/>
          <w:bCs/>
          <w:sz w:val="24"/>
          <w:szCs w:val="24"/>
        </w:rPr>
        <w:t xml:space="preserve"> celowe</w:t>
      </w:r>
      <w:r w:rsidR="006F206F" w:rsidRPr="00E61DEC">
        <w:rPr>
          <w:rFonts w:ascii="Times New Roman" w:hAnsi="Times New Roman" w:cs="Times New Roman"/>
          <w:bCs/>
          <w:sz w:val="24"/>
          <w:szCs w:val="24"/>
        </w:rPr>
        <w:t xml:space="preserve"> przyglądanie się okładce numeru</w:t>
      </w:r>
      <w:r w:rsidRPr="00E61DEC">
        <w:rPr>
          <w:rFonts w:ascii="Times New Roman" w:hAnsi="Times New Roman" w:cs="Times New Roman"/>
          <w:bCs/>
          <w:sz w:val="24"/>
          <w:szCs w:val="24"/>
        </w:rPr>
        <w:t xml:space="preserve"> przez 1 minutę</w:t>
      </w:r>
      <w:r w:rsidR="001C58AB" w:rsidRPr="00E61DE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61DEC" w:rsidRPr="00E61DEC">
        <w:rPr>
          <w:rFonts w:ascii="Times New Roman" w:hAnsi="Times New Roman" w:cs="Times New Roman"/>
          <w:bCs/>
          <w:sz w:val="24"/>
          <w:szCs w:val="24"/>
        </w:rPr>
        <w:t>zasłonięcie</w:t>
      </w:r>
      <w:r w:rsidR="003E625E" w:rsidRPr="00E61DEC">
        <w:rPr>
          <w:rFonts w:ascii="Times New Roman" w:hAnsi="Times New Roman" w:cs="Times New Roman"/>
          <w:bCs/>
          <w:sz w:val="24"/>
          <w:szCs w:val="24"/>
        </w:rPr>
        <w:t xml:space="preserve"> jej </w:t>
      </w:r>
      <w:r w:rsidR="00E61DEC" w:rsidRPr="00E61DEC">
        <w:rPr>
          <w:rFonts w:ascii="Times New Roman" w:hAnsi="Times New Roman" w:cs="Times New Roman"/>
          <w:bCs/>
          <w:sz w:val="24"/>
          <w:szCs w:val="24"/>
        </w:rPr>
        <w:t>i o</w:t>
      </w:r>
      <w:r w:rsidRPr="00E61DEC">
        <w:rPr>
          <w:rFonts w:ascii="Times New Roman" w:hAnsi="Times New Roman" w:cs="Times New Roman"/>
          <w:bCs/>
          <w:sz w:val="24"/>
          <w:szCs w:val="24"/>
        </w:rPr>
        <w:t>dpowiadanie na pytania dotyczą</w:t>
      </w:r>
      <w:r w:rsidR="004A3BA2" w:rsidRPr="00E61DEC">
        <w:rPr>
          <w:rFonts w:ascii="Times New Roman" w:hAnsi="Times New Roman" w:cs="Times New Roman"/>
          <w:bCs/>
          <w:sz w:val="24"/>
          <w:szCs w:val="24"/>
        </w:rPr>
        <w:t>ce zapamiętanej i</w:t>
      </w:r>
      <w:r w:rsidR="00E61DEC" w:rsidRPr="00E61DEC">
        <w:rPr>
          <w:rFonts w:ascii="Times New Roman" w:hAnsi="Times New Roman" w:cs="Times New Roman"/>
          <w:bCs/>
          <w:sz w:val="24"/>
          <w:szCs w:val="24"/>
        </w:rPr>
        <w:t xml:space="preserve">lustracji, np. </w:t>
      </w:r>
      <w:r w:rsidR="003E625E" w:rsidRPr="00E61DEC">
        <w:rPr>
          <w:rFonts w:ascii="Times New Roman" w:hAnsi="Times New Roman" w:cs="Times New Roman"/>
          <w:bCs/>
          <w:i/>
          <w:sz w:val="24"/>
          <w:szCs w:val="24"/>
        </w:rPr>
        <w:t>Jakie</w:t>
      </w:r>
      <w:r w:rsidR="003E625E" w:rsidRPr="00E61D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625E" w:rsidRPr="00E61DEC">
        <w:rPr>
          <w:rFonts w:ascii="Times New Roman" w:hAnsi="Times New Roman" w:cs="Times New Roman"/>
          <w:bCs/>
          <w:i/>
          <w:sz w:val="24"/>
          <w:szCs w:val="24"/>
        </w:rPr>
        <w:t>zwierzę jest przedstawione na okładce? Ile ptaków fruwa nad lisem? Co niesie lis w koszyku? Jakie wzory są na koszyku?</w:t>
      </w:r>
    </w:p>
    <w:p w:rsidR="001C3100" w:rsidRPr="00E61DEC" w:rsidRDefault="004A3BA2" w:rsidP="00E61D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61DEC">
        <w:rPr>
          <w:rFonts w:ascii="Times New Roman" w:hAnsi="Times New Roman" w:cs="Times New Roman"/>
          <w:bCs/>
          <w:sz w:val="24"/>
          <w:szCs w:val="24"/>
        </w:rPr>
        <w:t xml:space="preserve">Układanie </w:t>
      </w:r>
      <w:r w:rsidR="003E625E" w:rsidRPr="00E61DEC">
        <w:rPr>
          <w:rFonts w:ascii="Times New Roman" w:hAnsi="Times New Roman" w:cs="Times New Roman"/>
          <w:bCs/>
          <w:sz w:val="24"/>
          <w:szCs w:val="24"/>
        </w:rPr>
        <w:t xml:space="preserve">innych pytań, które można </w:t>
      </w:r>
      <w:r w:rsidR="00E61DEC" w:rsidRPr="00E61DEC">
        <w:rPr>
          <w:rFonts w:ascii="Times New Roman" w:hAnsi="Times New Roman" w:cs="Times New Roman"/>
          <w:bCs/>
          <w:sz w:val="24"/>
          <w:szCs w:val="24"/>
        </w:rPr>
        <w:t>zadać</w:t>
      </w:r>
      <w:r w:rsidR="00E61DEC" w:rsidRPr="00E61DEC">
        <w:rPr>
          <w:bCs/>
          <w:sz w:val="24"/>
          <w:szCs w:val="24"/>
        </w:rPr>
        <w:t xml:space="preserve"> </w:t>
      </w:r>
      <w:r w:rsidR="003E625E" w:rsidRPr="00E61DEC">
        <w:rPr>
          <w:rFonts w:ascii="Times New Roman" w:hAnsi="Times New Roman" w:cs="Times New Roman"/>
          <w:bCs/>
          <w:sz w:val="24"/>
          <w:szCs w:val="24"/>
        </w:rPr>
        <w:t>na</w:t>
      </w:r>
      <w:r w:rsidRPr="00E61DEC">
        <w:rPr>
          <w:rFonts w:ascii="Times New Roman" w:hAnsi="Times New Roman" w:cs="Times New Roman"/>
          <w:bCs/>
          <w:sz w:val="24"/>
          <w:szCs w:val="24"/>
        </w:rPr>
        <w:t xml:space="preserve"> temat</w:t>
      </w:r>
      <w:r w:rsidR="003E625E" w:rsidRPr="00E61DEC">
        <w:rPr>
          <w:rFonts w:ascii="Times New Roman" w:hAnsi="Times New Roman" w:cs="Times New Roman"/>
          <w:bCs/>
          <w:sz w:val="24"/>
          <w:szCs w:val="24"/>
        </w:rPr>
        <w:t xml:space="preserve"> okładki.</w:t>
      </w:r>
    </w:p>
    <w:p w:rsidR="001C3100" w:rsidRPr="00E61DEC" w:rsidRDefault="001C3100" w:rsidP="00E61DEC">
      <w:pPr>
        <w:jc w:val="both"/>
        <w:rPr>
          <w:bCs/>
        </w:rPr>
      </w:pPr>
    </w:p>
    <w:p w:rsidR="005C05C4" w:rsidRPr="00E61DEC" w:rsidRDefault="007C2446" w:rsidP="00E61DE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2446">
        <w:rPr>
          <w:rFonts w:ascii="Times New Roman" w:hAnsi="Times New Roman" w:cs="Times New Roman"/>
          <w:b/>
          <w:bCs/>
          <w:sz w:val="24"/>
          <w:szCs w:val="24"/>
        </w:rPr>
        <w:t xml:space="preserve">◙ </w:t>
      </w:r>
      <w:r w:rsidRPr="00E61DEC">
        <w:rPr>
          <w:rFonts w:ascii="Times New Roman" w:hAnsi="Times New Roman" w:cs="Times New Roman"/>
          <w:b/>
          <w:bCs/>
          <w:color w:val="FF0000"/>
        </w:rPr>
        <w:t>◙</w:t>
      </w:r>
      <w:r w:rsidR="00E61DEC">
        <w:rPr>
          <w:rFonts w:ascii="Times New Roman" w:hAnsi="Times New Roman" w:cs="Times New Roman"/>
          <w:sz w:val="24"/>
          <w:szCs w:val="24"/>
        </w:rPr>
        <w:t xml:space="preserve"> Z</w:t>
      </w:r>
      <w:r w:rsidR="00340DCD" w:rsidRPr="00E61DEC">
        <w:rPr>
          <w:rFonts w:ascii="Times New Roman" w:hAnsi="Times New Roman" w:cs="Times New Roman"/>
          <w:sz w:val="24"/>
          <w:szCs w:val="24"/>
        </w:rPr>
        <w:t>abawy matematyczne, dedukcyjne i ruchowe inspirowane wierszem</w:t>
      </w:r>
      <w:r w:rsidR="00E61DEC">
        <w:rPr>
          <w:rFonts w:ascii="Times New Roman" w:hAnsi="Times New Roman" w:cs="Times New Roman"/>
          <w:sz w:val="24"/>
          <w:szCs w:val="24"/>
        </w:rPr>
        <w:t xml:space="preserve"> M. Strzałkowskiej „</w:t>
      </w:r>
      <w:r w:rsidR="00E61DEC" w:rsidRPr="00E61DEC">
        <w:rPr>
          <w:rFonts w:ascii="Times New Roman" w:hAnsi="Times New Roman" w:cs="Times New Roman"/>
          <w:sz w:val="24"/>
          <w:szCs w:val="24"/>
        </w:rPr>
        <w:t>Wiosenna rozmowa”</w:t>
      </w:r>
      <w:r w:rsidR="00E61DEC">
        <w:rPr>
          <w:rFonts w:ascii="Times New Roman" w:hAnsi="Times New Roman" w:cs="Times New Roman"/>
          <w:sz w:val="24"/>
          <w:szCs w:val="24"/>
        </w:rPr>
        <w:t xml:space="preserve"> (s. 18–19)</w:t>
      </w:r>
      <w:r w:rsidR="00340DCD" w:rsidRPr="00E61DEC">
        <w:rPr>
          <w:rFonts w:ascii="Times New Roman" w:hAnsi="Times New Roman" w:cs="Times New Roman"/>
          <w:sz w:val="24"/>
          <w:szCs w:val="24"/>
        </w:rPr>
        <w:t>.</w:t>
      </w:r>
    </w:p>
    <w:p w:rsidR="00E61DEC" w:rsidRPr="005617C1" w:rsidRDefault="005C05C4" w:rsidP="00E61DE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17C1">
        <w:rPr>
          <w:rFonts w:ascii="Times New Roman" w:hAnsi="Times New Roman" w:cs="Times New Roman"/>
          <w:bCs/>
          <w:sz w:val="24"/>
          <w:szCs w:val="24"/>
        </w:rPr>
        <w:t>Ciche, samodzielne czytanie wiersz</w:t>
      </w:r>
      <w:r w:rsidR="00E61DEC" w:rsidRPr="005617C1">
        <w:rPr>
          <w:rFonts w:ascii="Times New Roman" w:hAnsi="Times New Roman" w:cs="Times New Roman"/>
          <w:bCs/>
          <w:sz w:val="24"/>
          <w:szCs w:val="24"/>
        </w:rPr>
        <w:t xml:space="preserve">a Małgorzaty Strzałkowskiej </w:t>
      </w:r>
      <w:r w:rsidRPr="005617C1">
        <w:rPr>
          <w:rFonts w:ascii="Times New Roman" w:hAnsi="Times New Roman" w:cs="Times New Roman"/>
          <w:bCs/>
          <w:sz w:val="24"/>
          <w:szCs w:val="24"/>
        </w:rPr>
        <w:t>„</w:t>
      </w:r>
      <w:r w:rsidR="003F4C24" w:rsidRPr="005617C1">
        <w:rPr>
          <w:rFonts w:ascii="Times New Roman" w:hAnsi="Times New Roman" w:cs="Times New Roman"/>
          <w:bCs/>
          <w:sz w:val="24"/>
          <w:szCs w:val="24"/>
        </w:rPr>
        <w:t xml:space="preserve">Wiosenna rozmowa” </w:t>
      </w:r>
      <w:r w:rsidRPr="005617C1">
        <w:rPr>
          <w:rFonts w:ascii="Times New Roman" w:hAnsi="Times New Roman" w:cs="Times New Roman"/>
          <w:bCs/>
          <w:sz w:val="24"/>
          <w:szCs w:val="24"/>
        </w:rPr>
        <w:t>z</w:t>
      </w:r>
      <w:r w:rsidR="004A2025" w:rsidRPr="005617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1DEC" w:rsidRPr="005617C1">
        <w:rPr>
          <w:rFonts w:ascii="Times New Roman" w:hAnsi="Times New Roman" w:cs="Times New Roman"/>
          <w:bCs/>
          <w:sz w:val="24"/>
          <w:szCs w:val="24"/>
        </w:rPr>
        <w:t>działu</w:t>
      </w:r>
      <w:r w:rsidR="004A2025" w:rsidRPr="005617C1">
        <w:rPr>
          <w:rFonts w:ascii="Times New Roman" w:hAnsi="Times New Roman" w:cs="Times New Roman"/>
          <w:bCs/>
          <w:sz w:val="24"/>
          <w:szCs w:val="24"/>
        </w:rPr>
        <w:t xml:space="preserve"> „Ukryte słowa</w:t>
      </w:r>
      <w:r w:rsidRPr="005617C1">
        <w:rPr>
          <w:rFonts w:ascii="Times New Roman" w:hAnsi="Times New Roman" w:cs="Times New Roman"/>
          <w:bCs/>
          <w:sz w:val="24"/>
          <w:szCs w:val="24"/>
        </w:rPr>
        <w:t>.”</w:t>
      </w:r>
      <w:r w:rsidR="00E61DEC" w:rsidRPr="005617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17C1">
        <w:rPr>
          <w:rFonts w:ascii="Times New Roman" w:hAnsi="Times New Roman" w:cs="Times New Roman"/>
          <w:bCs/>
          <w:sz w:val="24"/>
          <w:szCs w:val="24"/>
        </w:rPr>
        <w:t>Dzieciom, które nie potrafią czytać, tekst wiersza czyta nauczyciel, a wyrazy zastąpione</w:t>
      </w:r>
      <w:r w:rsidR="003F4C24" w:rsidRPr="005617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17C1">
        <w:rPr>
          <w:rFonts w:ascii="Times New Roman" w:hAnsi="Times New Roman" w:cs="Times New Roman"/>
          <w:bCs/>
          <w:sz w:val="24"/>
          <w:szCs w:val="24"/>
        </w:rPr>
        <w:t>obrazkami „czytają” uczniowie.</w:t>
      </w:r>
    </w:p>
    <w:p w:rsidR="005617C1" w:rsidRPr="007C2446" w:rsidRDefault="007C2446" w:rsidP="005617C1">
      <w:pPr>
        <w:pStyle w:val="Akapitzlist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C2446">
        <w:rPr>
          <w:rFonts w:ascii="Times New Roman" w:hAnsi="Times New Roman" w:cs="Times New Roman"/>
          <w:bCs/>
          <w:sz w:val="24"/>
          <w:szCs w:val="24"/>
        </w:rPr>
        <w:t>S</w:t>
      </w:r>
      <w:r w:rsidR="005C05C4" w:rsidRPr="007C2446">
        <w:rPr>
          <w:rFonts w:ascii="Times New Roman" w:hAnsi="Times New Roman" w:cs="Times New Roman"/>
          <w:bCs/>
          <w:sz w:val="24"/>
          <w:szCs w:val="24"/>
        </w:rPr>
        <w:t>prawdzenie zrozumienia tekstu</w:t>
      </w:r>
      <w:r w:rsidRPr="007C2446">
        <w:rPr>
          <w:rFonts w:ascii="Times New Roman" w:hAnsi="Times New Roman" w:cs="Times New Roman"/>
          <w:bCs/>
          <w:sz w:val="24"/>
          <w:szCs w:val="24"/>
        </w:rPr>
        <w:t xml:space="preserve"> – odpowiedzi na </w:t>
      </w:r>
      <w:r>
        <w:rPr>
          <w:rFonts w:ascii="Times New Roman" w:hAnsi="Times New Roman" w:cs="Times New Roman"/>
          <w:bCs/>
          <w:sz w:val="24"/>
          <w:szCs w:val="24"/>
        </w:rPr>
        <w:t>pytani</w:t>
      </w:r>
      <w:r w:rsidRPr="007C2446">
        <w:rPr>
          <w:rFonts w:ascii="Times New Roman" w:hAnsi="Times New Roman" w:cs="Times New Roman"/>
          <w:bCs/>
          <w:sz w:val="24"/>
          <w:szCs w:val="24"/>
        </w:rPr>
        <w:t xml:space="preserve">a do tekstu, np. </w:t>
      </w:r>
      <w:r w:rsidR="005C05C4" w:rsidRPr="007C2446">
        <w:rPr>
          <w:rFonts w:ascii="Times New Roman" w:hAnsi="Times New Roman" w:cs="Times New Roman"/>
          <w:bCs/>
          <w:i/>
          <w:sz w:val="24"/>
          <w:szCs w:val="24"/>
        </w:rPr>
        <w:t xml:space="preserve">Kto jest bohaterem </w:t>
      </w:r>
      <w:r w:rsidR="005617C1" w:rsidRPr="007C2446">
        <w:rPr>
          <w:rFonts w:ascii="Times New Roman" w:hAnsi="Times New Roman" w:cs="Times New Roman"/>
          <w:bCs/>
          <w:i/>
          <w:sz w:val="24"/>
          <w:szCs w:val="24"/>
        </w:rPr>
        <w:t>opowiadania</w:t>
      </w:r>
      <w:r w:rsidR="005C05C4" w:rsidRPr="007C2446">
        <w:rPr>
          <w:rFonts w:ascii="Times New Roman" w:hAnsi="Times New Roman" w:cs="Times New Roman"/>
          <w:bCs/>
          <w:i/>
          <w:sz w:val="24"/>
          <w:szCs w:val="24"/>
        </w:rPr>
        <w:t>? Jak te zwierzęta się nazywały?</w:t>
      </w:r>
      <w:r w:rsidR="003F4C24" w:rsidRPr="007C244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C05C4" w:rsidRPr="007C2446">
        <w:rPr>
          <w:rFonts w:ascii="Times New Roman" w:hAnsi="Times New Roman" w:cs="Times New Roman"/>
          <w:bCs/>
          <w:sz w:val="24"/>
          <w:szCs w:val="24"/>
        </w:rPr>
        <w:t xml:space="preserve">(pająki, bociany, </w:t>
      </w:r>
      <w:r w:rsidR="00852691" w:rsidRPr="007C2446">
        <w:rPr>
          <w:rFonts w:ascii="Times New Roman" w:hAnsi="Times New Roman" w:cs="Times New Roman"/>
          <w:bCs/>
          <w:sz w:val="24"/>
          <w:szCs w:val="24"/>
        </w:rPr>
        <w:t xml:space="preserve">żuczki, </w:t>
      </w:r>
      <w:r w:rsidR="005C05C4" w:rsidRPr="007C2446">
        <w:rPr>
          <w:rFonts w:ascii="Times New Roman" w:hAnsi="Times New Roman" w:cs="Times New Roman"/>
          <w:bCs/>
          <w:sz w:val="24"/>
          <w:szCs w:val="24"/>
        </w:rPr>
        <w:t xml:space="preserve">biedronki, </w:t>
      </w:r>
      <w:r w:rsidR="00340DCD" w:rsidRPr="007C2446">
        <w:rPr>
          <w:rFonts w:ascii="Times New Roman" w:hAnsi="Times New Roman" w:cs="Times New Roman"/>
          <w:bCs/>
          <w:sz w:val="24"/>
          <w:szCs w:val="24"/>
        </w:rPr>
        <w:t>pszczoły, motyle,</w:t>
      </w:r>
      <w:r w:rsidR="001C58AB" w:rsidRPr="007C24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2691" w:rsidRPr="007C2446">
        <w:rPr>
          <w:rFonts w:ascii="Times New Roman" w:hAnsi="Times New Roman" w:cs="Times New Roman"/>
          <w:bCs/>
          <w:sz w:val="24"/>
          <w:szCs w:val="24"/>
        </w:rPr>
        <w:t>osy, bąki</w:t>
      </w:r>
      <w:r>
        <w:rPr>
          <w:rFonts w:ascii="Times New Roman" w:hAnsi="Times New Roman" w:cs="Times New Roman"/>
          <w:bCs/>
          <w:sz w:val="24"/>
          <w:szCs w:val="24"/>
        </w:rPr>
        <w:t>, koniki polne,</w:t>
      </w:r>
      <w:r w:rsidR="00852691" w:rsidRPr="007C24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58AB" w:rsidRPr="007C2446">
        <w:rPr>
          <w:rFonts w:ascii="Times New Roman" w:hAnsi="Times New Roman" w:cs="Times New Roman"/>
          <w:bCs/>
          <w:sz w:val="24"/>
          <w:szCs w:val="24"/>
        </w:rPr>
        <w:t>żaby, zające, dzięcioły</w:t>
      </w:r>
      <w:r w:rsidR="00C957A0" w:rsidRPr="007C2446">
        <w:rPr>
          <w:rFonts w:ascii="Times New Roman" w:hAnsi="Times New Roman" w:cs="Times New Roman"/>
          <w:bCs/>
          <w:sz w:val="24"/>
          <w:szCs w:val="24"/>
        </w:rPr>
        <w:t>,</w:t>
      </w:r>
      <w:r w:rsidR="001C58AB" w:rsidRPr="007C2446">
        <w:rPr>
          <w:rFonts w:ascii="Times New Roman" w:hAnsi="Times New Roman" w:cs="Times New Roman"/>
          <w:bCs/>
          <w:sz w:val="24"/>
          <w:szCs w:val="24"/>
        </w:rPr>
        <w:t>)</w:t>
      </w:r>
      <w:r w:rsidR="005617C1" w:rsidRPr="007C2446">
        <w:rPr>
          <w:rFonts w:ascii="Times New Roman" w:hAnsi="Times New Roman" w:cs="Times New Roman"/>
          <w:bCs/>
          <w:sz w:val="24"/>
          <w:szCs w:val="24"/>
        </w:rPr>
        <w:t>.</w:t>
      </w:r>
    </w:p>
    <w:p w:rsidR="005617C1" w:rsidRDefault="00340DCD" w:rsidP="005617C1">
      <w:pPr>
        <w:pStyle w:val="Akapitzlist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617C1">
        <w:rPr>
          <w:rFonts w:ascii="Times New Roman" w:hAnsi="Times New Roman" w:cs="Times New Roman"/>
          <w:bCs/>
          <w:sz w:val="24"/>
          <w:szCs w:val="24"/>
        </w:rPr>
        <w:t xml:space="preserve">Rysowanie wybranego zwierzątka na </w:t>
      </w:r>
      <w:r w:rsidR="005617C1" w:rsidRPr="005617C1">
        <w:rPr>
          <w:rFonts w:ascii="Times New Roman" w:hAnsi="Times New Roman" w:cs="Times New Roman"/>
          <w:bCs/>
          <w:sz w:val="24"/>
          <w:szCs w:val="24"/>
        </w:rPr>
        <w:t xml:space="preserve">karteczce </w:t>
      </w:r>
      <w:r w:rsidRPr="005617C1">
        <w:rPr>
          <w:rFonts w:ascii="Times New Roman" w:hAnsi="Times New Roman" w:cs="Times New Roman"/>
          <w:bCs/>
          <w:sz w:val="24"/>
          <w:szCs w:val="24"/>
        </w:rPr>
        <w:t>samoprzylepnej (zwrócenie uwagi, aby zwierzęta nie powtarzały się u sąsiadów z prawej</w:t>
      </w:r>
      <w:r w:rsidR="00C960D7" w:rsidRPr="005617C1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Pr="005617C1">
        <w:rPr>
          <w:rFonts w:ascii="Times New Roman" w:hAnsi="Times New Roman" w:cs="Times New Roman"/>
          <w:bCs/>
          <w:sz w:val="24"/>
          <w:szCs w:val="24"/>
        </w:rPr>
        <w:t xml:space="preserve"> lewej strony)</w:t>
      </w:r>
      <w:r w:rsidR="005617C1" w:rsidRPr="005617C1">
        <w:rPr>
          <w:rFonts w:ascii="Times New Roman" w:hAnsi="Times New Roman" w:cs="Times New Roman"/>
          <w:bCs/>
          <w:sz w:val="24"/>
          <w:szCs w:val="24"/>
        </w:rPr>
        <w:t>.</w:t>
      </w:r>
    </w:p>
    <w:p w:rsidR="005617C1" w:rsidRPr="00244FBE" w:rsidRDefault="00340DCD" w:rsidP="005617C1">
      <w:pPr>
        <w:pStyle w:val="Akapitzlist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44FBE">
        <w:rPr>
          <w:rFonts w:ascii="Times New Roman" w:hAnsi="Times New Roman" w:cs="Times New Roman"/>
          <w:bCs/>
          <w:sz w:val="24"/>
          <w:szCs w:val="24"/>
        </w:rPr>
        <w:t>Klasyfikowanie</w:t>
      </w:r>
      <w:r w:rsidR="00C960D7" w:rsidRPr="00244FBE">
        <w:rPr>
          <w:rFonts w:ascii="Times New Roman" w:hAnsi="Times New Roman" w:cs="Times New Roman"/>
          <w:bCs/>
          <w:sz w:val="24"/>
          <w:szCs w:val="24"/>
        </w:rPr>
        <w:t xml:space="preserve"> i grupowanie</w:t>
      </w:r>
      <w:r w:rsidRPr="00244FBE">
        <w:rPr>
          <w:rFonts w:ascii="Times New Roman" w:hAnsi="Times New Roman" w:cs="Times New Roman"/>
          <w:bCs/>
          <w:sz w:val="24"/>
          <w:szCs w:val="24"/>
        </w:rPr>
        <w:t xml:space="preserve"> ilustracji wg różnych kryteriów.</w:t>
      </w:r>
    </w:p>
    <w:p w:rsidR="005617C1" w:rsidRPr="00244FBE" w:rsidRDefault="002E61B2" w:rsidP="005617C1">
      <w:pPr>
        <w:pStyle w:val="Akapitzlist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4FBE">
        <w:rPr>
          <w:rFonts w:ascii="Times New Roman" w:hAnsi="Times New Roman" w:cs="Times New Roman"/>
          <w:bCs/>
          <w:sz w:val="24"/>
          <w:szCs w:val="24"/>
        </w:rPr>
        <w:lastRenderedPageBreak/>
        <w:t>Wszystkie</w:t>
      </w:r>
      <w:r w:rsidR="00340DCD" w:rsidRPr="00244FBE">
        <w:rPr>
          <w:rFonts w:ascii="Times New Roman" w:hAnsi="Times New Roman" w:cs="Times New Roman"/>
          <w:bCs/>
          <w:sz w:val="24"/>
          <w:szCs w:val="24"/>
        </w:rPr>
        <w:t xml:space="preserve"> obrazki zostają umieszczone</w:t>
      </w:r>
      <w:r w:rsidRPr="00244FBE">
        <w:rPr>
          <w:rFonts w:ascii="Times New Roman" w:hAnsi="Times New Roman" w:cs="Times New Roman"/>
          <w:bCs/>
          <w:sz w:val="24"/>
          <w:szCs w:val="24"/>
        </w:rPr>
        <w:t xml:space="preserve"> wewnątrz kręgu, a dzieci </w:t>
      </w:r>
      <w:r w:rsidR="00C960D7" w:rsidRPr="00244FBE">
        <w:rPr>
          <w:rFonts w:ascii="Times New Roman" w:hAnsi="Times New Roman" w:cs="Times New Roman"/>
          <w:bCs/>
          <w:sz w:val="24"/>
          <w:szCs w:val="24"/>
        </w:rPr>
        <w:t xml:space="preserve">segregują je zgodnie z </w:t>
      </w:r>
      <w:r w:rsidR="005617C1" w:rsidRPr="00244FBE">
        <w:rPr>
          <w:rFonts w:ascii="Times New Roman" w:hAnsi="Times New Roman" w:cs="Times New Roman"/>
          <w:bCs/>
          <w:sz w:val="24"/>
          <w:szCs w:val="24"/>
        </w:rPr>
        <w:t xml:space="preserve">samodzielnie wyłonionymi kategoriami, </w:t>
      </w:r>
      <w:r w:rsidR="00C960D7" w:rsidRPr="00244FBE">
        <w:rPr>
          <w:rFonts w:ascii="Times New Roman" w:hAnsi="Times New Roman" w:cs="Times New Roman"/>
          <w:bCs/>
          <w:sz w:val="24"/>
          <w:szCs w:val="24"/>
        </w:rPr>
        <w:t>np. podział na gatunki</w:t>
      </w:r>
      <w:r w:rsidR="00A32691" w:rsidRPr="00244FBE">
        <w:rPr>
          <w:rFonts w:ascii="Times New Roman" w:hAnsi="Times New Roman" w:cs="Times New Roman"/>
          <w:bCs/>
          <w:sz w:val="24"/>
          <w:szCs w:val="24"/>
        </w:rPr>
        <w:t>, zwierzęta latające i nielataj</w:t>
      </w:r>
      <w:r w:rsidR="005617C1" w:rsidRPr="00244FBE">
        <w:rPr>
          <w:rFonts w:ascii="Times New Roman" w:hAnsi="Times New Roman" w:cs="Times New Roman"/>
          <w:bCs/>
          <w:sz w:val="24"/>
          <w:szCs w:val="24"/>
        </w:rPr>
        <w:t>ące, zwierzęta duże i małe.</w:t>
      </w:r>
    </w:p>
    <w:p w:rsidR="00244FBE" w:rsidRPr="00244FBE" w:rsidRDefault="00340DCD" w:rsidP="00244FBE">
      <w:pPr>
        <w:pStyle w:val="Akapitzlist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44FBE">
        <w:rPr>
          <w:rFonts w:ascii="Times New Roman" w:hAnsi="Times New Roman" w:cs="Times New Roman"/>
          <w:bCs/>
          <w:sz w:val="24"/>
          <w:szCs w:val="24"/>
        </w:rPr>
        <w:t>Naucz</w:t>
      </w:r>
      <w:r w:rsidR="002E61B2" w:rsidRPr="00244FBE">
        <w:rPr>
          <w:rFonts w:ascii="Times New Roman" w:hAnsi="Times New Roman" w:cs="Times New Roman"/>
          <w:bCs/>
          <w:sz w:val="24"/>
          <w:szCs w:val="24"/>
        </w:rPr>
        <w:t>yciel</w:t>
      </w:r>
      <w:r w:rsidR="00A32691" w:rsidRPr="00244FBE">
        <w:rPr>
          <w:rFonts w:ascii="Times New Roman" w:hAnsi="Times New Roman" w:cs="Times New Roman"/>
          <w:bCs/>
          <w:sz w:val="24"/>
          <w:szCs w:val="24"/>
        </w:rPr>
        <w:t xml:space="preserve"> zbiera wszystkie obrazki i </w:t>
      </w:r>
      <w:r w:rsidR="005617C1" w:rsidRPr="00244FBE">
        <w:rPr>
          <w:rFonts w:ascii="Times New Roman" w:hAnsi="Times New Roman" w:cs="Times New Roman"/>
          <w:bCs/>
          <w:sz w:val="24"/>
          <w:szCs w:val="24"/>
        </w:rPr>
        <w:t>jeden</w:t>
      </w:r>
      <w:r w:rsidR="00211DC8" w:rsidRPr="00244FBE">
        <w:rPr>
          <w:rFonts w:ascii="Times New Roman" w:hAnsi="Times New Roman" w:cs="Times New Roman"/>
          <w:bCs/>
          <w:sz w:val="24"/>
          <w:szCs w:val="24"/>
        </w:rPr>
        <w:t xml:space="preserve"> przykleja na plecach ucznia. Wybrane d</w:t>
      </w:r>
      <w:r w:rsidRPr="00244FBE">
        <w:rPr>
          <w:rFonts w:ascii="Times New Roman" w:hAnsi="Times New Roman" w:cs="Times New Roman"/>
          <w:bCs/>
          <w:sz w:val="24"/>
          <w:szCs w:val="24"/>
        </w:rPr>
        <w:t>ziecko próbuje odgadnąć</w:t>
      </w:r>
      <w:r w:rsidR="005617C1" w:rsidRPr="00244FBE">
        <w:rPr>
          <w:rFonts w:ascii="Times New Roman" w:hAnsi="Times New Roman" w:cs="Times New Roman"/>
          <w:bCs/>
          <w:sz w:val="24"/>
          <w:szCs w:val="24"/>
        </w:rPr>
        <w:t>,</w:t>
      </w:r>
      <w:r w:rsidRPr="00244FBE">
        <w:rPr>
          <w:rFonts w:ascii="Times New Roman" w:hAnsi="Times New Roman" w:cs="Times New Roman"/>
          <w:bCs/>
          <w:sz w:val="24"/>
          <w:szCs w:val="24"/>
        </w:rPr>
        <w:t xml:space="preserve"> jakim</w:t>
      </w:r>
      <w:r w:rsidR="00A32691" w:rsidRPr="00244FBE">
        <w:rPr>
          <w:rFonts w:ascii="Times New Roman" w:hAnsi="Times New Roman" w:cs="Times New Roman"/>
          <w:bCs/>
          <w:sz w:val="24"/>
          <w:szCs w:val="24"/>
        </w:rPr>
        <w:t xml:space="preserve"> zwierzęciem został</w:t>
      </w:r>
      <w:r w:rsidR="00244FBE" w:rsidRPr="00244FBE">
        <w:rPr>
          <w:rFonts w:ascii="Times New Roman" w:hAnsi="Times New Roman" w:cs="Times New Roman"/>
          <w:bCs/>
          <w:sz w:val="24"/>
          <w:szCs w:val="24"/>
        </w:rPr>
        <w:t>o obdarowane</w:t>
      </w:r>
      <w:r w:rsidR="00A32691" w:rsidRPr="00244FB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617C1" w:rsidRPr="00244FBE">
        <w:rPr>
          <w:rFonts w:ascii="Times New Roman" w:hAnsi="Times New Roman" w:cs="Times New Roman"/>
          <w:bCs/>
          <w:sz w:val="24"/>
          <w:szCs w:val="24"/>
        </w:rPr>
        <w:t xml:space="preserve">zadając pytania zamknięte (maksymalnie pięć), na które może uzyskać odpowiedź </w:t>
      </w:r>
      <w:r w:rsidR="005617C1" w:rsidRPr="00244FBE">
        <w:rPr>
          <w:rFonts w:ascii="Times New Roman" w:hAnsi="Times New Roman" w:cs="Times New Roman"/>
          <w:bCs/>
          <w:i/>
          <w:sz w:val="24"/>
          <w:szCs w:val="24"/>
        </w:rPr>
        <w:t>tak</w:t>
      </w:r>
      <w:r w:rsidR="005617C1" w:rsidRPr="00244FBE">
        <w:rPr>
          <w:rFonts w:ascii="Times New Roman" w:hAnsi="Times New Roman" w:cs="Times New Roman"/>
          <w:bCs/>
          <w:sz w:val="24"/>
          <w:szCs w:val="24"/>
        </w:rPr>
        <w:t xml:space="preserve"> lub </w:t>
      </w:r>
      <w:r w:rsidR="005617C1" w:rsidRPr="00244FBE">
        <w:rPr>
          <w:rFonts w:ascii="Times New Roman" w:hAnsi="Times New Roman" w:cs="Times New Roman"/>
          <w:bCs/>
          <w:i/>
          <w:sz w:val="24"/>
          <w:szCs w:val="24"/>
        </w:rPr>
        <w:t>nie</w:t>
      </w:r>
      <w:r w:rsidR="005617C1" w:rsidRPr="00244FBE">
        <w:rPr>
          <w:rFonts w:ascii="Times New Roman" w:hAnsi="Times New Roman" w:cs="Times New Roman"/>
          <w:bCs/>
          <w:sz w:val="24"/>
          <w:szCs w:val="24"/>
        </w:rPr>
        <w:t>.</w:t>
      </w:r>
    </w:p>
    <w:p w:rsidR="00244FBE" w:rsidRPr="00852691" w:rsidRDefault="008204A7" w:rsidP="00244FBE">
      <w:pPr>
        <w:pStyle w:val="Akapitzlist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52691">
        <w:rPr>
          <w:rFonts w:ascii="Times New Roman" w:hAnsi="Times New Roman" w:cs="Times New Roman"/>
          <w:bCs/>
          <w:sz w:val="24"/>
          <w:szCs w:val="24"/>
        </w:rPr>
        <w:t>Zabawy ruchowe</w:t>
      </w:r>
      <w:r w:rsidR="00244FBE" w:rsidRPr="00852691">
        <w:rPr>
          <w:rFonts w:ascii="Times New Roman" w:hAnsi="Times New Roman" w:cs="Times New Roman"/>
          <w:bCs/>
          <w:sz w:val="24"/>
          <w:szCs w:val="24"/>
        </w:rPr>
        <w:t>.</w:t>
      </w:r>
    </w:p>
    <w:p w:rsidR="00244FBE" w:rsidRPr="00852691" w:rsidRDefault="00244FBE" w:rsidP="00244FBE">
      <w:pPr>
        <w:pStyle w:val="Akapitzlist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52691">
        <w:rPr>
          <w:rFonts w:ascii="Times New Roman" w:hAnsi="Times New Roman" w:cs="Times New Roman"/>
          <w:bCs/>
          <w:sz w:val="24"/>
          <w:szCs w:val="24"/>
        </w:rPr>
        <w:t xml:space="preserve">Dzieci w zabawie odtwarzają </w:t>
      </w:r>
      <w:r w:rsidR="00211DC8" w:rsidRPr="00852691">
        <w:rPr>
          <w:rFonts w:ascii="Times New Roman" w:hAnsi="Times New Roman" w:cs="Times New Roman"/>
          <w:bCs/>
          <w:sz w:val="24"/>
          <w:szCs w:val="24"/>
        </w:rPr>
        <w:t>spos</w:t>
      </w:r>
      <w:r w:rsidRPr="00852691">
        <w:rPr>
          <w:rFonts w:ascii="Times New Roman" w:hAnsi="Times New Roman" w:cs="Times New Roman"/>
          <w:bCs/>
          <w:sz w:val="24"/>
          <w:szCs w:val="24"/>
        </w:rPr>
        <w:t>ó</w:t>
      </w:r>
      <w:r w:rsidR="00211DC8" w:rsidRPr="00852691">
        <w:rPr>
          <w:rFonts w:ascii="Times New Roman" w:hAnsi="Times New Roman" w:cs="Times New Roman"/>
          <w:bCs/>
          <w:sz w:val="24"/>
          <w:szCs w:val="24"/>
        </w:rPr>
        <w:t xml:space="preserve">b poruszania się </w:t>
      </w:r>
      <w:r w:rsidRPr="00852691">
        <w:rPr>
          <w:rFonts w:ascii="Times New Roman" w:hAnsi="Times New Roman" w:cs="Times New Roman"/>
          <w:bCs/>
          <w:sz w:val="24"/>
          <w:szCs w:val="24"/>
        </w:rPr>
        <w:t>samodzielnie narysowanych wcześniej zwierząt, których wizerunki</w:t>
      </w:r>
      <w:r w:rsidR="003F4C24" w:rsidRPr="008526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2EB0">
        <w:rPr>
          <w:rFonts w:ascii="Times New Roman" w:hAnsi="Times New Roman" w:cs="Times New Roman"/>
          <w:bCs/>
          <w:sz w:val="24"/>
          <w:szCs w:val="24"/>
        </w:rPr>
        <w:t>są przyklejone na ich</w:t>
      </w:r>
      <w:r w:rsidRPr="00852691">
        <w:rPr>
          <w:rFonts w:ascii="Times New Roman" w:hAnsi="Times New Roman" w:cs="Times New Roman"/>
          <w:bCs/>
          <w:sz w:val="24"/>
          <w:szCs w:val="24"/>
        </w:rPr>
        <w:t xml:space="preserve"> ubraniach</w:t>
      </w:r>
      <w:r w:rsidR="008204A7" w:rsidRPr="00852691">
        <w:rPr>
          <w:rFonts w:ascii="Times New Roman" w:hAnsi="Times New Roman" w:cs="Times New Roman"/>
          <w:bCs/>
          <w:sz w:val="24"/>
          <w:szCs w:val="24"/>
        </w:rPr>
        <w:t>.</w:t>
      </w:r>
      <w:r w:rsidRPr="00852691">
        <w:rPr>
          <w:rFonts w:ascii="Times New Roman" w:hAnsi="Times New Roman" w:cs="Times New Roman"/>
          <w:bCs/>
          <w:sz w:val="24"/>
          <w:szCs w:val="24"/>
        </w:rPr>
        <w:t xml:space="preserve"> N</w:t>
      </w:r>
      <w:r w:rsidR="008204A7" w:rsidRPr="00852691">
        <w:rPr>
          <w:rFonts w:ascii="Times New Roman" w:hAnsi="Times New Roman" w:cs="Times New Roman"/>
          <w:bCs/>
          <w:sz w:val="24"/>
          <w:szCs w:val="24"/>
        </w:rPr>
        <w:t>a sygnał na</w:t>
      </w:r>
      <w:r w:rsidR="002E61B2" w:rsidRPr="00852691">
        <w:rPr>
          <w:rFonts w:ascii="Times New Roman" w:hAnsi="Times New Roman" w:cs="Times New Roman"/>
          <w:bCs/>
          <w:sz w:val="24"/>
          <w:szCs w:val="24"/>
        </w:rPr>
        <w:t>uczyciela na łowy wybierają się</w:t>
      </w:r>
      <w:r w:rsidRPr="00852691">
        <w:rPr>
          <w:rFonts w:ascii="Times New Roman" w:hAnsi="Times New Roman" w:cs="Times New Roman"/>
          <w:bCs/>
          <w:sz w:val="24"/>
          <w:szCs w:val="24"/>
        </w:rPr>
        <w:t xml:space="preserve"> tylko te</w:t>
      </w:r>
      <w:r w:rsidR="008204A7" w:rsidRPr="00852691">
        <w:rPr>
          <w:rFonts w:ascii="Times New Roman" w:hAnsi="Times New Roman" w:cs="Times New Roman"/>
          <w:bCs/>
          <w:sz w:val="24"/>
          <w:szCs w:val="24"/>
        </w:rPr>
        <w:t xml:space="preserve"> dzieci, </w:t>
      </w:r>
      <w:r w:rsidRPr="00852691">
        <w:rPr>
          <w:rFonts w:ascii="Times New Roman" w:hAnsi="Times New Roman" w:cs="Times New Roman"/>
          <w:bCs/>
          <w:sz w:val="24"/>
          <w:szCs w:val="24"/>
        </w:rPr>
        <w:t xml:space="preserve">które </w:t>
      </w:r>
      <w:r w:rsidR="008204A7" w:rsidRPr="00852691">
        <w:rPr>
          <w:rFonts w:ascii="Times New Roman" w:hAnsi="Times New Roman" w:cs="Times New Roman"/>
          <w:bCs/>
          <w:sz w:val="24"/>
          <w:szCs w:val="24"/>
        </w:rPr>
        <w:t xml:space="preserve">„są” </w:t>
      </w:r>
      <w:r w:rsidRPr="00852691">
        <w:rPr>
          <w:rFonts w:ascii="Times New Roman" w:hAnsi="Times New Roman" w:cs="Times New Roman"/>
          <w:bCs/>
          <w:sz w:val="24"/>
          <w:szCs w:val="24"/>
        </w:rPr>
        <w:t xml:space="preserve">wywołanymi </w:t>
      </w:r>
      <w:r w:rsidR="008204A7" w:rsidRPr="00852691">
        <w:rPr>
          <w:rFonts w:ascii="Times New Roman" w:hAnsi="Times New Roman" w:cs="Times New Roman"/>
          <w:bCs/>
          <w:sz w:val="24"/>
          <w:szCs w:val="24"/>
        </w:rPr>
        <w:t>zwierzętami</w:t>
      </w:r>
      <w:r w:rsidRPr="00852691">
        <w:rPr>
          <w:rFonts w:ascii="Times New Roman" w:hAnsi="Times New Roman" w:cs="Times New Roman"/>
          <w:bCs/>
          <w:sz w:val="24"/>
          <w:szCs w:val="24"/>
        </w:rPr>
        <w:t>,</w:t>
      </w:r>
      <w:r w:rsidR="008204A7" w:rsidRPr="00852691">
        <w:rPr>
          <w:rFonts w:ascii="Times New Roman" w:hAnsi="Times New Roman" w:cs="Times New Roman"/>
          <w:bCs/>
          <w:sz w:val="24"/>
          <w:szCs w:val="24"/>
        </w:rPr>
        <w:t xml:space="preserve"> np. </w:t>
      </w:r>
      <w:r w:rsidRPr="00852691">
        <w:rPr>
          <w:rFonts w:ascii="Times New Roman" w:hAnsi="Times New Roman" w:cs="Times New Roman"/>
          <w:bCs/>
          <w:i/>
          <w:sz w:val="24"/>
          <w:szCs w:val="24"/>
        </w:rPr>
        <w:t>W</w:t>
      </w:r>
      <w:r w:rsidR="008204A7" w:rsidRPr="00852691">
        <w:rPr>
          <w:rFonts w:ascii="Times New Roman" w:hAnsi="Times New Roman" w:cs="Times New Roman"/>
          <w:bCs/>
          <w:i/>
          <w:sz w:val="24"/>
          <w:szCs w:val="24"/>
        </w:rPr>
        <w:t>yl</w:t>
      </w:r>
      <w:r w:rsidRPr="00852691">
        <w:rPr>
          <w:rFonts w:ascii="Times New Roman" w:hAnsi="Times New Roman" w:cs="Times New Roman"/>
          <w:bCs/>
          <w:i/>
          <w:sz w:val="24"/>
          <w:szCs w:val="24"/>
        </w:rPr>
        <w:t>atują tylko zwierzęta fruwające.</w:t>
      </w:r>
      <w:r w:rsidR="008204A7" w:rsidRPr="0085269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52691">
        <w:rPr>
          <w:rFonts w:ascii="Times New Roman" w:hAnsi="Times New Roman" w:cs="Times New Roman"/>
          <w:bCs/>
          <w:i/>
          <w:sz w:val="24"/>
          <w:szCs w:val="24"/>
        </w:rPr>
        <w:t>W</w:t>
      </w:r>
      <w:r w:rsidR="008204A7" w:rsidRPr="00852691">
        <w:rPr>
          <w:rFonts w:ascii="Times New Roman" w:hAnsi="Times New Roman" w:cs="Times New Roman"/>
          <w:bCs/>
          <w:i/>
          <w:sz w:val="24"/>
          <w:szCs w:val="24"/>
        </w:rPr>
        <w:t>ybie</w:t>
      </w:r>
      <w:r w:rsidRPr="00852691">
        <w:rPr>
          <w:rFonts w:ascii="Times New Roman" w:hAnsi="Times New Roman" w:cs="Times New Roman"/>
          <w:bCs/>
          <w:i/>
          <w:sz w:val="24"/>
          <w:szCs w:val="24"/>
        </w:rPr>
        <w:t>gają tylko zwierzęta kicające. N</w:t>
      </w:r>
      <w:r w:rsidR="002E61B2" w:rsidRPr="00852691">
        <w:rPr>
          <w:rFonts w:ascii="Times New Roman" w:hAnsi="Times New Roman" w:cs="Times New Roman"/>
          <w:bCs/>
          <w:i/>
          <w:sz w:val="24"/>
          <w:szCs w:val="24"/>
        </w:rPr>
        <w:t xml:space="preserve">a polowanie wyruszają </w:t>
      </w:r>
      <w:r w:rsidRPr="00852691">
        <w:rPr>
          <w:rFonts w:ascii="Times New Roman" w:hAnsi="Times New Roman" w:cs="Times New Roman"/>
          <w:bCs/>
          <w:i/>
          <w:sz w:val="24"/>
          <w:szCs w:val="24"/>
        </w:rPr>
        <w:t>tylko ptaki</w:t>
      </w:r>
      <w:r w:rsidR="008204A7" w:rsidRPr="00852691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244FBE" w:rsidRPr="00852691" w:rsidRDefault="00244FBE" w:rsidP="00244FBE">
      <w:pPr>
        <w:pStyle w:val="Akapitzlist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52691">
        <w:rPr>
          <w:rFonts w:ascii="Times New Roman" w:hAnsi="Times New Roman" w:cs="Times New Roman"/>
          <w:bCs/>
          <w:sz w:val="24"/>
          <w:szCs w:val="24"/>
        </w:rPr>
        <w:t>Wyścig rzędów.</w:t>
      </w:r>
    </w:p>
    <w:p w:rsidR="00092EB0" w:rsidRDefault="00244FBE" w:rsidP="00092EB0">
      <w:pPr>
        <w:pStyle w:val="Akapitzlist"/>
        <w:ind w:left="113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52691">
        <w:rPr>
          <w:rFonts w:ascii="Times New Roman" w:hAnsi="Times New Roman" w:cs="Times New Roman"/>
          <w:bCs/>
          <w:sz w:val="24"/>
          <w:szCs w:val="24"/>
        </w:rPr>
        <w:t>D</w:t>
      </w:r>
      <w:r w:rsidR="00426764" w:rsidRPr="00852691">
        <w:rPr>
          <w:rFonts w:ascii="Times New Roman" w:hAnsi="Times New Roman" w:cs="Times New Roman"/>
          <w:bCs/>
          <w:sz w:val="24"/>
          <w:szCs w:val="24"/>
        </w:rPr>
        <w:t>zieci siadają w dwóch szeregach naprzec</w:t>
      </w:r>
      <w:r w:rsidRPr="00852691">
        <w:rPr>
          <w:rFonts w:ascii="Times New Roman" w:hAnsi="Times New Roman" w:cs="Times New Roman"/>
          <w:bCs/>
          <w:sz w:val="24"/>
          <w:szCs w:val="24"/>
        </w:rPr>
        <w:t>iwko siebie we wskazany sposób:</w:t>
      </w:r>
      <w:r w:rsidR="00426764" w:rsidRPr="00852691">
        <w:rPr>
          <w:rFonts w:ascii="Times New Roman" w:hAnsi="Times New Roman" w:cs="Times New Roman"/>
          <w:bCs/>
          <w:sz w:val="24"/>
          <w:szCs w:val="24"/>
        </w:rPr>
        <w:t xml:space="preserve"> biedronka naprzeciwko bied</w:t>
      </w:r>
      <w:r w:rsidRPr="00852691">
        <w:rPr>
          <w:rFonts w:ascii="Times New Roman" w:hAnsi="Times New Roman" w:cs="Times New Roman"/>
          <w:bCs/>
          <w:sz w:val="24"/>
          <w:szCs w:val="24"/>
        </w:rPr>
        <w:t>ronki, motyl naprzeciwko motyla</w:t>
      </w:r>
      <w:r w:rsidR="00426764" w:rsidRPr="00852691">
        <w:rPr>
          <w:rFonts w:ascii="Times New Roman" w:hAnsi="Times New Roman" w:cs="Times New Roman"/>
          <w:bCs/>
          <w:sz w:val="24"/>
          <w:szCs w:val="24"/>
        </w:rPr>
        <w:t xml:space="preserve">, dzięcioł naprzeciwko </w:t>
      </w:r>
      <w:r w:rsidR="007C2446">
        <w:rPr>
          <w:rFonts w:ascii="Times New Roman" w:hAnsi="Times New Roman" w:cs="Times New Roman"/>
          <w:bCs/>
          <w:sz w:val="24"/>
          <w:szCs w:val="24"/>
        </w:rPr>
        <w:t xml:space="preserve">dzięcioła itd. </w:t>
      </w:r>
      <w:bookmarkStart w:id="0" w:name="_GoBack"/>
      <w:bookmarkEnd w:id="0"/>
      <w:r w:rsidRPr="00852691">
        <w:rPr>
          <w:rFonts w:ascii="Times New Roman" w:hAnsi="Times New Roman" w:cs="Times New Roman"/>
          <w:bCs/>
          <w:sz w:val="24"/>
          <w:szCs w:val="24"/>
        </w:rPr>
        <w:t>N</w:t>
      </w:r>
      <w:r w:rsidR="00501EEF" w:rsidRPr="00852691">
        <w:rPr>
          <w:rFonts w:ascii="Times New Roman" w:hAnsi="Times New Roman" w:cs="Times New Roman"/>
          <w:bCs/>
          <w:sz w:val="24"/>
          <w:szCs w:val="24"/>
        </w:rPr>
        <w:t>auczyciel czyta</w:t>
      </w:r>
      <w:r w:rsidR="008003A9" w:rsidRPr="00852691">
        <w:rPr>
          <w:rFonts w:ascii="Times New Roman" w:hAnsi="Times New Roman" w:cs="Times New Roman"/>
          <w:bCs/>
          <w:sz w:val="24"/>
          <w:szCs w:val="24"/>
        </w:rPr>
        <w:t xml:space="preserve"> powoli </w:t>
      </w:r>
      <w:r w:rsidR="00501EEF" w:rsidRPr="00852691">
        <w:rPr>
          <w:rFonts w:ascii="Times New Roman" w:hAnsi="Times New Roman" w:cs="Times New Roman"/>
          <w:bCs/>
          <w:sz w:val="24"/>
          <w:szCs w:val="24"/>
        </w:rPr>
        <w:t>cały wiersz</w:t>
      </w:r>
      <w:r w:rsidR="00092EB0">
        <w:rPr>
          <w:rFonts w:ascii="Times New Roman" w:hAnsi="Times New Roman" w:cs="Times New Roman"/>
          <w:bCs/>
          <w:sz w:val="24"/>
          <w:szCs w:val="24"/>
        </w:rPr>
        <w:t>,</w:t>
      </w:r>
      <w:r w:rsidR="00501EEF" w:rsidRPr="00852691">
        <w:rPr>
          <w:rFonts w:ascii="Times New Roman" w:hAnsi="Times New Roman" w:cs="Times New Roman"/>
          <w:bCs/>
          <w:sz w:val="24"/>
          <w:szCs w:val="24"/>
        </w:rPr>
        <w:t xml:space="preserve"> zamieniając obrazki odpowie</w:t>
      </w:r>
      <w:r w:rsidR="00092EB0">
        <w:rPr>
          <w:rFonts w:ascii="Times New Roman" w:hAnsi="Times New Roman" w:cs="Times New Roman"/>
          <w:bCs/>
          <w:sz w:val="24"/>
          <w:szCs w:val="24"/>
        </w:rPr>
        <w:t>dnimi słowami. G</w:t>
      </w:r>
      <w:r w:rsidR="00501EEF" w:rsidRPr="00852691">
        <w:rPr>
          <w:rFonts w:ascii="Times New Roman" w:hAnsi="Times New Roman" w:cs="Times New Roman"/>
          <w:bCs/>
          <w:sz w:val="24"/>
          <w:szCs w:val="24"/>
        </w:rPr>
        <w:t>dy dziecko usłyszy nazwę swojego zwierzęcia</w:t>
      </w:r>
      <w:r w:rsidR="00092EB0">
        <w:rPr>
          <w:rFonts w:ascii="Times New Roman" w:hAnsi="Times New Roman" w:cs="Times New Roman"/>
          <w:bCs/>
          <w:sz w:val="24"/>
          <w:szCs w:val="24"/>
        </w:rPr>
        <w:t>,</w:t>
      </w:r>
      <w:r w:rsidR="00501EEF" w:rsidRPr="00852691">
        <w:rPr>
          <w:rFonts w:ascii="Times New Roman" w:hAnsi="Times New Roman" w:cs="Times New Roman"/>
          <w:bCs/>
          <w:sz w:val="24"/>
          <w:szCs w:val="24"/>
        </w:rPr>
        <w:t xml:space="preserve"> wstaje, biegnie dookoła całego szeregu zwierząt i jak najszybciej siada z powrotem na sw</w:t>
      </w:r>
      <w:r w:rsidR="002E61B2" w:rsidRPr="00852691">
        <w:rPr>
          <w:rFonts w:ascii="Times New Roman" w:hAnsi="Times New Roman" w:cs="Times New Roman"/>
          <w:bCs/>
          <w:sz w:val="24"/>
          <w:szCs w:val="24"/>
        </w:rPr>
        <w:t xml:space="preserve">oim miejscu. Po każdym wyścigu </w:t>
      </w:r>
      <w:r w:rsidR="00501EEF" w:rsidRPr="00852691">
        <w:rPr>
          <w:rFonts w:ascii="Times New Roman" w:hAnsi="Times New Roman" w:cs="Times New Roman"/>
          <w:bCs/>
          <w:sz w:val="24"/>
          <w:szCs w:val="24"/>
        </w:rPr>
        <w:t xml:space="preserve">zespół, którego </w:t>
      </w:r>
      <w:r w:rsidR="008003A9" w:rsidRPr="00852691">
        <w:rPr>
          <w:rFonts w:ascii="Times New Roman" w:hAnsi="Times New Roman" w:cs="Times New Roman"/>
          <w:bCs/>
          <w:sz w:val="24"/>
          <w:szCs w:val="24"/>
        </w:rPr>
        <w:t xml:space="preserve">przedstawiciel szybciej </w:t>
      </w:r>
      <w:r w:rsidR="00501EEF" w:rsidRPr="00852691">
        <w:rPr>
          <w:rFonts w:ascii="Times New Roman" w:hAnsi="Times New Roman" w:cs="Times New Roman"/>
          <w:bCs/>
          <w:sz w:val="24"/>
          <w:szCs w:val="24"/>
        </w:rPr>
        <w:t>przebiegnie trasę i usiądzie</w:t>
      </w:r>
      <w:r w:rsidR="00092EB0">
        <w:rPr>
          <w:rFonts w:ascii="Times New Roman" w:hAnsi="Times New Roman" w:cs="Times New Roman"/>
          <w:bCs/>
          <w:sz w:val="24"/>
          <w:szCs w:val="24"/>
        </w:rPr>
        <w:t>,</w:t>
      </w:r>
      <w:r w:rsidR="008003A9" w:rsidRPr="00852691">
        <w:rPr>
          <w:rFonts w:ascii="Times New Roman" w:hAnsi="Times New Roman" w:cs="Times New Roman"/>
          <w:bCs/>
          <w:sz w:val="24"/>
          <w:szCs w:val="24"/>
        </w:rPr>
        <w:t xml:space="preserve"> otrzymuje 1 punkt</w:t>
      </w:r>
      <w:r w:rsidR="00501EEF" w:rsidRPr="0085269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003A9" w:rsidRPr="00852691">
        <w:rPr>
          <w:rFonts w:ascii="Times New Roman" w:hAnsi="Times New Roman" w:cs="Times New Roman"/>
          <w:bCs/>
          <w:sz w:val="24"/>
          <w:szCs w:val="24"/>
        </w:rPr>
        <w:t>Wygra ta drużyna, która po przeczytaniu całego wiersza uzyska więcej punktów.</w:t>
      </w:r>
    </w:p>
    <w:p w:rsidR="001C3100" w:rsidRPr="00092EB0" w:rsidRDefault="00C957A0" w:rsidP="00092EB0">
      <w:pPr>
        <w:pStyle w:val="Akapitzlist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52691">
        <w:rPr>
          <w:rFonts w:ascii="Times New Roman" w:hAnsi="Times New Roman" w:cs="Times New Roman"/>
          <w:bCs/>
          <w:sz w:val="24"/>
          <w:szCs w:val="24"/>
        </w:rPr>
        <w:t>Czytanie wiersza z podziałem na role.</w:t>
      </w:r>
    </w:p>
    <w:p w:rsidR="00092EB0" w:rsidRPr="00E61DEC" w:rsidRDefault="007C2446" w:rsidP="00092EB0">
      <w:pPr>
        <w:jc w:val="both"/>
        <w:rPr>
          <w:bCs/>
        </w:rPr>
      </w:pPr>
      <w:r w:rsidRPr="007C2446">
        <w:rPr>
          <w:b/>
          <w:bCs/>
        </w:rPr>
        <w:t xml:space="preserve">◙ </w:t>
      </w:r>
      <w:r w:rsidRPr="00E61DEC">
        <w:rPr>
          <w:b/>
          <w:bCs/>
          <w:color w:val="FF0000"/>
        </w:rPr>
        <w:t>◙</w:t>
      </w:r>
      <w:r w:rsidR="002E61B2" w:rsidRPr="00E61DEC">
        <w:rPr>
          <w:bCs/>
        </w:rPr>
        <w:t xml:space="preserve"> </w:t>
      </w:r>
      <w:r w:rsidR="004629BB" w:rsidRPr="00E61DEC">
        <w:rPr>
          <w:bCs/>
        </w:rPr>
        <w:t>P</w:t>
      </w:r>
      <w:r w:rsidR="008003A9" w:rsidRPr="00E61DEC">
        <w:rPr>
          <w:bCs/>
        </w:rPr>
        <w:t>oszukiwania</w:t>
      </w:r>
      <w:r w:rsidR="004629BB" w:rsidRPr="00E61DEC">
        <w:rPr>
          <w:bCs/>
        </w:rPr>
        <w:t xml:space="preserve"> i obserwacje</w:t>
      </w:r>
      <w:r w:rsidR="001C3100" w:rsidRPr="00E61DEC">
        <w:rPr>
          <w:bCs/>
        </w:rPr>
        <w:t xml:space="preserve"> –</w:t>
      </w:r>
      <w:r w:rsidR="00AF0A56" w:rsidRPr="00E61DEC">
        <w:rPr>
          <w:bCs/>
        </w:rPr>
        <w:t xml:space="preserve"> </w:t>
      </w:r>
      <w:r w:rsidR="001C3100" w:rsidRPr="00E61DEC">
        <w:rPr>
          <w:bCs/>
        </w:rPr>
        <w:t>rozwijanie</w:t>
      </w:r>
      <w:r w:rsidR="00BE343C" w:rsidRPr="00E61DEC">
        <w:rPr>
          <w:bCs/>
        </w:rPr>
        <w:t xml:space="preserve"> słownictwa,</w:t>
      </w:r>
      <w:r w:rsidR="001C3100" w:rsidRPr="00E61DEC">
        <w:rPr>
          <w:bCs/>
        </w:rPr>
        <w:t xml:space="preserve"> spostrzegaw</w:t>
      </w:r>
      <w:r w:rsidR="00AF0A56" w:rsidRPr="00E61DEC">
        <w:rPr>
          <w:bCs/>
        </w:rPr>
        <w:t>czości i percepcji wzrokowej</w:t>
      </w:r>
      <w:r w:rsidR="00BE343C" w:rsidRPr="00E61DEC">
        <w:rPr>
          <w:bCs/>
        </w:rPr>
        <w:t>.</w:t>
      </w:r>
    </w:p>
    <w:p w:rsidR="00092EB0" w:rsidRPr="00092EB0" w:rsidRDefault="00092EB0" w:rsidP="00092EB0">
      <w:pPr>
        <w:pStyle w:val="Akapitzlist"/>
        <w:numPr>
          <w:ilvl w:val="0"/>
          <w:numId w:val="9"/>
        </w:numPr>
        <w:jc w:val="both"/>
        <w:rPr>
          <w:bCs/>
          <w:sz w:val="24"/>
          <w:szCs w:val="24"/>
        </w:rPr>
      </w:pPr>
      <w:r w:rsidRPr="00092EB0">
        <w:rPr>
          <w:rFonts w:ascii="Times New Roman" w:hAnsi="Times New Roman" w:cs="Times New Roman"/>
          <w:bCs/>
          <w:sz w:val="24"/>
          <w:szCs w:val="24"/>
        </w:rPr>
        <w:t xml:space="preserve">Kto szybciej odnajdzie każdy przedmiot na dużym obrazku? </w:t>
      </w:r>
      <w:r>
        <w:rPr>
          <w:rFonts w:ascii="Times New Roman" w:hAnsi="Times New Roman" w:cs="Times New Roman"/>
          <w:bCs/>
          <w:sz w:val="24"/>
          <w:szCs w:val="24"/>
        </w:rPr>
        <w:t>– w</w:t>
      </w:r>
      <w:r w:rsidRPr="00092EB0">
        <w:rPr>
          <w:rFonts w:ascii="Times New Roman" w:hAnsi="Times New Roman" w:cs="Times New Roman"/>
          <w:bCs/>
          <w:sz w:val="24"/>
          <w:szCs w:val="24"/>
        </w:rPr>
        <w:t>yszukiwanie szczegółów w zadaniu „Zajęcze poszukiwania” z serii „Ukryte obrazki” (s. 20).</w:t>
      </w:r>
    </w:p>
    <w:p w:rsidR="00092EB0" w:rsidRPr="00092EB0" w:rsidRDefault="00092EB0" w:rsidP="00E61DEC">
      <w:pPr>
        <w:pStyle w:val="Akapitzlist"/>
        <w:numPr>
          <w:ilvl w:val="0"/>
          <w:numId w:val="9"/>
        </w:numPr>
        <w:jc w:val="both"/>
        <w:rPr>
          <w:bCs/>
          <w:sz w:val="24"/>
          <w:szCs w:val="24"/>
        </w:rPr>
      </w:pPr>
      <w:r w:rsidRPr="00092EB0">
        <w:rPr>
          <w:rFonts w:ascii="Times New Roman" w:hAnsi="Times New Roman" w:cs="Times New Roman"/>
          <w:bCs/>
          <w:sz w:val="24"/>
          <w:szCs w:val="24"/>
        </w:rPr>
        <w:t>Wymyślanie</w:t>
      </w:r>
      <w:r>
        <w:rPr>
          <w:rFonts w:ascii="Times New Roman" w:hAnsi="Times New Roman" w:cs="Times New Roman"/>
          <w:bCs/>
          <w:sz w:val="24"/>
          <w:szCs w:val="24"/>
        </w:rPr>
        <w:t xml:space="preserve"> innych pytań i poleceń do ilustracji, n</w:t>
      </w:r>
      <w:r w:rsidRPr="00092EB0">
        <w:rPr>
          <w:rFonts w:ascii="Times New Roman" w:hAnsi="Times New Roman" w:cs="Times New Roman"/>
          <w:bCs/>
          <w:sz w:val="24"/>
          <w:szCs w:val="24"/>
        </w:rPr>
        <w:t xml:space="preserve">p. </w:t>
      </w:r>
      <w:r w:rsidRPr="00092EB0">
        <w:rPr>
          <w:rFonts w:ascii="Times New Roman" w:hAnsi="Times New Roman" w:cs="Times New Roman"/>
          <w:bCs/>
          <w:i/>
          <w:sz w:val="24"/>
          <w:szCs w:val="24"/>
        </w:rPr>
        <w:t>Ile zajączków leży na plecach?</w:t>
      </w:r>
    </w:p>
    <w:p w:rsidR="00092EB0" w:rsidRPr="00092EB0" w:rsidRDefault="00735705" w:rsidP="00E61DEC">
      <w:pPr>
        <w:pStyle w:val="Akapitzlist"/>
        <w:numPr>
          <w:ilvl w:val="0"/>
          <w:numId w:val="9"/>
        </w:numPr>
        <w:jc w:val="both"/>
        <w:rPr>
          <w:bCs/>
          <w:sz w:val="24"/>
          <w:szCs w:val="24"/>
        </w:rPr>
      </w:pPr>
      <w:r w:rsidRPr="00092EB0">
        <w:rPr>
          <w:rFonts w:ascii="Times New Roman" w:hAnsi="Times New Roman" w:cs="Times New Roman"/>
          <w:bCs/>
          <w:sz w:val="24"/>
          <w:szCs w:val="24"/>
        </w:rPr>
        <w:t xml:space="preserve">Dorysowywanie </w:t>
      </w:r>
      <w:r w:rsidR="004629BB" w:rsidRPr="00092EB0">
        <w:rPr>
          <w:rFonts w:ascii="Times New Roman" w:hAnsi="Times New Roman" w:cs="Times New Roman"/>
          <w:bCs/>
          <w:sz w:val="24"/>
          <w:szCs w:val="24"/>
        </w:rPr>
        <w:t xml:space="preserve">czarnym flamastrem lub cienkopisem </w:t>
      </w:r>
      <w:r w:rsidRPr="00092EB0">
        <w:rPr>
          <w:rFonts w:ascii="Times New Roman" w:hAnsi="Times New Roman" w:cs="Times New Roman"/>
          <w:bCs/>
          <w:sz w:val="24"/>
          <w:szCs w:val="24"/>
        </w:rPr>
        <w:t>brakujących fragmentów rysunków zajączków</w:t>
      </w:r>
      <w:r w:rsidR="004629BB" w:rsidRPr="00092EB0">
        <w:rPr>
          <w:rFonts w:ascii="Times New Roman" w:hAnsi="Times New Roman" w:cs="Times New Roman"/>
          <w:bCs/>
          <w:sz w:val="24"/>
          <w:szCs w:val="24"/>
        </w:rPr>
        <w:t xml:space="preserve"> poza ramką.</w:t>
      </w:r>
    </w:p>
    <w:p w:rsidR="00092EB0" w:rsidRPr="00092EB0" w:rsidRDefault="004629BB" w:rsidP="00E61DEC">
      <w:pPr>
        <w:pStyle w:val="Akapitzlist"/>
        <w:numPr>
          <w:ilvl w:val="0"/>
          <w:numId w:val="9"/>
        </w:numPr>
        <w:jc w:val="both"/>
        <w:rPr>
          <w:bCs/>
          <w:sz w:val="24"/>
          <w:szCs w:val="24"/>
        </w:rPr>
      </w:pPr>
      <w:r w:rsidRPr="00092EB0">
        <w:rPr>
          <w:rFonts w:ascii="Times New Roman" w:hAnsi="Times New Roman" w:cs="Times New Roman"/>
          <w:bCs/>
          <w:sz w:val="24"/>
          <w:szCs w:val="24"/>
        </w:rPr>
        <w:t>Szacowanie liczby zajączków na rysunk</w:t>
      </w:r>
      <w:r w:rsidR="00BE343C" w:rsidRPr="00092EB0">
        <w:rPr>
          <w:rFonts w:ascii="Times New Roman" w:hAnsi="Times New Roman" w:cs="Times New Roman"/>
          <w:bCs/>
          <w:sz w:val="24"/>
          <w:szCs w:val="24"/>
        </w:rPr>
        <w:t>u</w:t>
      </w:r>
      <w:r w:rsidRPr="00092EB0">
        <w:rPr>
          <w:rFonts w:ascii="Times New Roman" w:hAnsi="Times New Roman" w:cs="Times New Roman"/>
          <w:bCs/>
          <w:sz w:val="24"/>
          <w:szCs w:val="24"/>
        </w:rPr>
        <w:t xml:space="preserve"> (s. 20)</w:t>
      </w:r>
      <w:r w:rsidR="001C3100" w:rsidRPr="00092EB0">
        <w:rPr>
          <w:rFonts w:ascii="Times New Roman" w:hAnsi="Times New Roman" w:cs="Times New Roman"/>
          <w:bCs/>
          <w:sz w:val="24"/>
          <w:szCs w:val="24"/>
        </w:rPr>
        <w:t xml:space="preserve"> i sprawdzanie poprawnośc</w:t>
      </w:r>
      <w:r w:rsidR="00092EB0">
        <w:rPr>
          <w:rFonts w:ascii="Times New Roman" w:hAnsi="Times New Roman" w:cs="Times New Roman"/>
          <w:bCs/>
          <w:sz w:val="24"/>
          <w:szCs w:val="24"/>
        </w:rPr>
        <w:t xml:space="preserve">i przypuszczeń </w:t>
      </w:r>
      <w:r w:rsidRPr="00092EB0">
        <w:rPr>
          <w:rFonts w:ascii="Times New Roman" w:hAnsi="Times New Roman" w:cs="Times New Roman"/>
          <w:bCs/>
          <w:sz w:val="24"/>
          <w:szCs w:val="24"/>
        </w:rPr>
        <w:t>przez przeliczenie zajęcy</w:t>
      </w:r>
      <w:r w:rsidR="001C3100" w:rsidRPr="00092EB0">
        <w:rPr>
          <w:rFonts w:ascii="Times New Roman" w:hAnsi="Times New Roman" w:cs="Times New Roman"/>
          <w:bCs/>
          <w:sz w:val="24"/>
          <w:szCs w:val="24"/>
        </w:rPr>
        <w:t>.</w:t>
      </w:r>
    </w:p>
    <w:p w:rsidR="00092EB0" w:rsidRPr="00092EB0" w:rsidRDefault="004629BB" w:rsidP="00E61DEC">
      <w:pPr>
        <w:pStyle w:val="Akapitzlist"/>
        <w:numPr>
          <w:ilvl w:val="0"/>
          <w:numId w:val="9"/>
        </w:numPr>
        <w:jc w:val="both"/>
        <w:rPr>
          <w:bCs/>
          <w:sz w:val="24"/>
          <w:szCs w:val="24"/>
        </w:rPr>
      </w:pPr>
      <w:r w:rsidRPr="00092EB0">
        <w:rPr>
          <w:rFonts w:ascii="Times New Roman" w:hAnsi="Times New Roman" w:cs="Times New Roman"/>
          <w:bCs/>
          <w:sz w:val="24"/>
          <w:szCs w:val="24"/>
        </w:rPr>
        <w:t>Wyszukiwanie powtarzających się szczegółów na dwóch różnych obrazkach</w:t>
      </w:r>
      <w:r w:rsidR="00092EB0" w:rsidRPr="00092EB0">
        <w:rPr>
          <w:rFonts w:ascii="Times New Roman" w:hAnsi="Times New Roman" w:cs="Times New Roman"/>
          <w:bCs/>
          <w:sz w:val="24"/>
          <w:szCs w:val="24"/>
        </w:rPr>
        <w:t xml:space="preserve"> w zadaniu „Wytęż wzrok” (s. 34)</w:t>
      </w:r>
      <w:r w:rsidR="00BE343C" w:rsidRPr="00092EB0">
        <w:rPr>
          <w:rFonts w:ascii="Times New Roman" w:hAnsi="Times New Roman" w:cs="Times New Roman"/>
          <w:bCs/>
          <w:sz w:val="24"/>
          <w:szCs w:val="24"/>
        </w:rPr>
        <w:t>.</w:t>
      </w:r>
    </w:p>
    <w:p w:rsidR="001C3100" w:rsidRPr="00092EB0" w:rsidRDefault="00BE343C" w:rsidP="00E61DEC">
      <w:pPr>
        <w:pStyle w:val="Akapitzlist"/>
        <w:numPr>
          <w:ilvl w:val="0"/>
          <w:numId w:val="9"/>
        </w:numPr>
        <w:jc w:val="both"/>
        <w:rPr>
          <w:bCs/>
          <w:sz w:val="24"/>
          <w:szCs w:val="24"/>
        </w:rPr>
      </w:pPr>
      <w:r w:rsidRPr="00092EB0">
        <w:rPr>
          <w:rFonts w:ascii="Times New Roman" w:hAnsi="Times New Roman" w:cs="Times New Roman"/>
          <w:bCs/>
          <w:sz w:val="24"/>
          <w:szCs w:val="24"/>
        </w:rPr>
        <w:t>Układanie zdań z wyrazami, które są nazwami szczegółów odnalezionych na obydwu obrazkach. Starsi uczniowie mogą wymyślone zdania zapisać w zeszycie.</w:t>
      </w:r>
    </w:p>
    <w:p w:rsidR="003F4C24" w:rsidRPr="00E61DEC" w:rsidRDefault="003F4C24" w:rsidP="00E61DEC">
      <w:pPr>
        <w:jc w:val="both"/>
        <w:rPr>
          <w:bCs/>
          <w:i/>
        </w:rPr>
      </w:pPr>
    </w:p>
    <w:p w:rsidR="006F7784" w:rsidRDefault="007C2446" w:rsidP="006F7784">
      <w:pPr>
        <w:spacing w:after="120"/>
        <w:jc w:val="both"/>
        <w:rPr>
          <w:bCs/>
        </w:rPr>
      </w:pPr>
      <w:r w:rsidRPr="007C2446">
        <w:rPr>
          <w:b/>
          <w:bCs/>
        </w:rPr>
        <w:t xml:space="preserve">◙ </w:t>
      </w:r>
      <w:r w:rsidRPr="00E61DEC">
        <w:rPr>
          <w:b/>
          <w:bCs/>
          <w:color w:val="FF0000"/>
        </w:rPr>
        <w:t>◙</w:t>
      </w:r>
      <w:r w:rsidR="00BE343C" w:rsidRPr="00E61DEC">
        <w:rPr>
          <w:bCs/>
        </w:rPr>
        <w:t xml:space="preserve"> „Palemki” – projektowanie palmy wielkanocnej</w:t>
      </w:r>
      <w:r w:rsidR="001C3100" w:rsidRPr="00E61DEC">
        <w:rPr>
          <w:bCs/>
        </w:rPr>
        <w:t xml:space="preserve"> </w:t>
      </w:r>
      <w:r w:rsidR="00D90A17" w:rsidRPr="00E61DEC">
        <w:rPr>
          <w:bCs/>
        </w:rPr>
        <w:t>i rozwiązywanie zagadek słownych</w:t>
      </w:r>
      <w:r w:rsidR="006F7784">
        <w:rPr>
          <w:bCs/>
        </w:rPr>
        <w:t>.</w:t>
      </w:r>
    </w:p>
    <w:p w:rsidR="006F7784" w:rsidRPr="006F7784" w:rsidRDefault="006F7784" w:rsidP="006F7784">
      <w:pPr>
        <w:pStyle w:val="Akapitzlist"/>
        <w:numPr>
          <w:ilvl w:val="0"/>
          <w:numId w:val="10"/>
        </w:numPr>
        <w:spacing w:after="120"/>
        <w:jc w:val="both"/>
        <w:rPr>
          <w:bCs/>
          <w:sz w:val="24"/>
          <w:szCs w:val="24"/>
        </w:rPr>
      </w:pPr>
      <w:r w:rsidRPr="006F7784">
        <w:rPr>
          <w:rFonts w:ascii="Times New Roman" w:hAnsi="Times New Roman" w:cs="Times New Roman"/>
          <w:bCs/>
          <w:sz w:val="24"/>
          <w:szCs w:val="24"/>
        </w:rPr>
        <w:t>Analiza rysunku palemki przedstawionej</w:t>
      </w:r>
      <w:r>
        <w:rPr>
          <w:rFonts w:ascii="Times New Roman" w:hAnsi="Times New Roman" w:cs="Times New Roman"/>
          <w:bCs/>
          <w:sz w:val="24"/>
          <w:szCs w:val="24"/>
        </w:rPr>
        <w:t xml:space="preserve"> w zadaniu </w:t>
      </w:r>
      <w:r w:rsidRPr="006F7784">
        <w:rPr>
          <w:rFonts w:ascii="Times New Roman" w:hAnsi="Times New Roman" w:cs="Times New Roman"/>
          <w:bCs/>
          <w:sz w:val="24"/>
          <w:szCs w:val="24"/>
        </w:rPr>
        <w:t xml:space="preserve">1 z </w:t>
      </w:r>
      <w:r>
        <w:rPr>
          <w:rFonts w:ascii="Times New Roman" w:hAnsi="Times New Roman" w:cs="Times New Roman"/>
          <w:bCs/>
          <w:sz w:val="24"/>
          <w:szCs w:val="24"/>
        </w:rPr>
        <w:t>działu</w:t>
      </w:r>
      <w:r w:rsidRPr="006F7784">
        <w:rPr>
          <w:rFonts w:ascii="Times New Roman" w:hAnsi="Times New Roman" w:cs="Times New Roman"/>
          <w:bCs/>
          <w:sz w:val="24"/>
          <w:szCs w:val="24"/>
        </w:rPr>
        <w:t xml:space="preserve"> „Ćwiczenia z myślenia” (s. 30) i zaznaczanie właściwego zestawu bibułek, którym należy uzupełnić palemkę.</w:t>
      </w:r>
    </w:p>
    <w:p w:rsidR="006F7784" w:rsidRPr="007C2446" w:rsidRDefault="00B10A74" w:rsidP="006F7784">
      <w:pPr>
        <w:pStyle w:val="Akapitzlist"/>
        <w:numPr>
          <w:ilvl w:val="0"/>
          <w:numId w:val="10"/>
        </w:numPr>
        <w:spacing w:after="120"/>
        <w:jc w:val="both"/>
        <w:rPr>
          <w:bCs/>
          <w:sz w:val="24"/>
          <w:szCs w:val="24"/>
        </w:rPr>
      </w:pPr>
      <w:r w:rsidRPr="006F7784">
        <w:rPr>
          <w:rFonts w:ascii="Times New Roman" w:hAnsi="Times New Roman" w:cs="Times New Roman"/>
          <w:bCs/>
          <w:sz w:val="24"/>
          <w:szCs w:val="24"/>
        </w:rPr>
        <w:t>Poznanie</w:t>
      </w:r>
      <w:r w:rsidR="004A2025" w:rsidRPr="006F7784">
        <w:rPr>
          <w:rFonts w:ascii="Times New Roman" w:hAnsi="Times New Roman" w:cs="Times New Roman"/>
          <w:bCs/>
          <w:sz w:val="24"/>
          <w:szCs w:val="24"/>
        </w:rPr>
        <w:t xml:space="preserve"> historii i tradycji</w:t>
      </w:r>
      <w:r w:rsidR="009774B5" w:rsidRPr="006F7784">
        <w:rPr>
          <w:rFonts w:ascii="Times New Roman" w:hAnsi="Times New Roman" w:cs="Times New Roman"/>
          <w:bCs/>
          <w:sz w:val="24"/>
          <w:szCs w:val="24"/>
        </w:rPr>
        <w:t xml:space="preserve"> t</w:t>
      </w:r>
      <w:r w:rsidR="00C26661" w:rsidRPr="006F7784">
        <w:rPr>
          <w:rFonts w:ascii="Times New Roman" w:hAnsi="Times New Roman" w:cs="Times New Roman"/>
          <w:bCs/>
          <w:sz w:val="24"/>
          <w:szCs w:val="24"/>
        </w:rPr>
        <w:t xml:space="preserve">worzenia palemek wielkanocnych z tekstu </w:t>
      </w:r>
      <w:r w:rsidR="002E61B2" w:rsidRPr="006F7784">
        <w:rPr>
          <w:rFonts w:ascii="Times New Roman" w:hAnsi="Times New Roman" w:cs="Times New Roman"/>
          <w:bCs/>
          <w:sz w:val="24"/>
          <w:szCs w:val="24"/>
        </w:rPr>
        <w:t xml:space="preserve">„Chcę wiedzieć więcej o </w:t>
      </w:r>
      <w:r w:rsidR="006F7784">
        <w:rPr>
          <w:rFonts w:ascii="Times New Roman" w:hAnsi="Times New Roman" w:cs="Times New Roman"/>
          <w:bCs/>
          <w:sz w:val="24"/>
          <w:szCs w:val="24"/>
        </w:rPr>
        <w:t>wielkanocnych palmach</w:t>
      </w:r>
      <w:r w:rsidR="009774B5" w:rsidRPr="006F7784">
        <w:rPr>
          <w:rFonts w:ascii="Times New Roman" w:hAnsi="Times New Roman" w:cs="Times New Roman"/>
          <w:bCs/>
          <w:sz w:val="24"/>
          <w:szCs w:val="24"/>
        </w:rPr>
        <w:t>” (s. 38)</w:t>
      </w:r>
      <w:r w:rsidR="006F7784">
        <w:rPr>
          <w:rFonts w:ascii="Times New Roman" w:hAnsi="Times New Roman" w:cs="Times New Roman"/>
          <w:bCs/>
          <w:sz w:val="24"/>
          <w:szCs w:val="24"/>
        </w:rPr>
        <w:t>.</w:t>
      </w:r>
    </w:p>
    <w:p w:rsidR="007C2446" w:rsidRPr="007C2446" w:rsidRDefault="007C2446" w:rsidP="007C2446">
      <w:pPr>
        <w:spacing w:after="120"/>
        <w:ind w:left="360"/>
        <w:jc w:val="both"/>
        <w:rPr>
          <w:bCs/>
        </w:rPr>
      </w:pPr>
    </w:p>
    <w:p w:rsidR="006F7784" w:rsidRPr="006F7784" w:rsidRDefault="009774B5" w:rsidP="006F7784">
      <w:pPr>
        <w:pStyle w:val="Akapitzlist"/>
        <w:numPr>
          <w:ilvl w:val="0"/>
          <w:numId w:val="10"/>
        </w:numPr>
        <w:spacing w:after="120"/>
        <w:jc w:val="both"/>
        <w:rPr>
          <w:bCs/>
          <w:sz w:val="24"/>
          <w:szCs w:val="24"/>
        </w:rPr>
      </w:pPr>
      <w:r w:rsidRPr="006F7784">
        <w:rPr>
          <w:rFonts w:ascii="Times New Roman" w:hAnsi="Times New Roman" w:cs="Times New Roman"/>
          <w:bCs/>
          <w:sz w:val="24"/>
          <w:szCs w:val="24"/>
        </w:rPr>
        <w:lastRenderedPageBreak/>
        <w:t>Rysowanie projektu własnej palmy wielkanocnej</w:t>
      </w:r>
      <w:r w:rsidR="008E02BD">
        <w:rPr>
          <w:rFonts w:ascii="Times New Roman" w:hAnsi="Times New Roman" w:cs="Times New Roman"/>
          <w:bCs/>
          <w:sz w:val="24"/>
          <w:szCs w:val="24"/>
        </w:rPr>
        <w:t>, prezentacja projektów i ich ponumerowanie.</w:t>
      </w:r>
    </w:p>
    <w:p w:rsidR="006F7784" w:rsidRPr="006F7784" w:rsidRDefault="009774B5" w:rsidP="006F7784">
      <w:pPr>
        <w:pStyle w:val="Akapitzlist"/>
        <w:numPr>
          <w:ilvl w:val="0"/>
          <w:numId w:val="10"/>
        </w:numPr>
        <w:spacing w:after="120"/>
        <w:jc w:val="both"/>
        <w:rPr>
          <w:bCs/>
          <w:sz w:val="24"/>
          <w:szCs w:val="24"/>
        </w:rPr>
      </w:pPr>
      <w:r w:rsidRPr="006F7784">
        <w:rPr>
          <w:rFonts w:ascii="Times New Roman" w:hAnsi="Times New Roman" w:cs="Times New Roman"/>
          <w:bCs/>
          <w:sz w:val="24"/>
          <w:szCs w:val="24"/>
        </w:rPr>
        <w:t>Opisywa</w:t>
      </w:r>
      <w:r w:rsidR="00D90A17" w:rsidRPr="006F7784">
        <w:rPr>
          <w:rFonts w:ascii="Times New Roman" w:hAnsi="Times New Roman" w:cs="Times New Roman"/>
          <w:bCs/>
          <w:sz w:val="24"/>
          <w:szCs w:val="24"/>
        </w:rPr>
        <w:t>nie wybranych palm (od ogółu do charakterystycznego szczegółu) i zgadywanie</w:t>
      </w:r>
      <w:r w:rsidRPr="006F778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90A17" w:rsidRPr="006F7784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Pr="006F7784">
        <w:rPr>
          <w:rFonts w:ascii="Times New Roman" w:hAnsi="Times New Roman" w:cs="Times New Roman"/>
          <w:bCs/>
          <w:sz w:val="24"/>
          <w:szCs w:val="24"/>
        </w:rPr>
        <w:t>któr</w:t>
      </w:r>
      <w:r w:rsidR="00D90A17" w:rsidRPr="006F7784">
        <w:rPr>
          <w:rFonts w:ascii="Times New Roman" w:hAnsi="Times New Roman" w:cs="Times New Roman"/>
          <w:bCs/>
          <w:sz w:val="24"/>
          <w:szCs w:val="24"/>
        </w:rPr>
        <w:t xml:space="preserve">ą palmę chodzi zgodnie z poleceniem: </w:t>
      </w:r>
      <w:r w:rsidR="00D90A17" w:rsidRPr="006F7784">
        <w:rPr>
          <w:rFonts w:ascii="Times New Roman" w:hAnsi="Times New Roman" w:cs="Times New Roman"/>
          <w:bCs/>
          <w:i/>
          <w:sz w:val="24"/>
          <w:szCs w:val="24"/>
        </w:rPr>
        <w:t>Zgadnij, którą palmę mam na myśli</w:t>
      </w:r>
      <w:r w:rsidR="008E02BD">
        <w:rPr>
          <w:rFonts w:ascii="Times New Roman" w:hAnsi="Times New Roman" w:cs="Times New Roman"/>
          <w:bCs/>
          <w:sz w:val="24"/>
          <w:szCs w:val="24"/>
        </w:rPr>
        <w:t xml:space="preserve">? Przykładowy opis: </w:t>
      </w:r>
      <w:r w:rsidR="00D90A17" w:rsidRPr="006F7784">
        <w:rPr>
          <w:rFonts w:ascii="Times New Roman" w:hAnsi="Times New Roman" w:cs="Times New Roman"/>
          <w:bCs/>
          <w:i/>
          <w:sz w:val="24"/>
          <w:szCs w:val="24"/>
        </w:rPr>
        <w:t>Jest to palma bardzo długa. Z</w:t>
      </w:r>
      <w:r w:rsidR="007C2446">
        <w:rPr>
          <w:rFonts w:ascii="Times New Roman" w:hAnsi="Times New Roman" w:cs="Times New Roman"/>
          <w:bCs/>
          <w:i/>
          <w:sz w:val="24"/>
          <w:szCs w:val="24"/>
        </w:rPr>
        <w:t>ostała z</w:t>
      </w:r>
      <w:r w:rsidR="00D90A17" w:rsidRPr="006F7784">
        <w:rPr>
          <w:rFonts w:ascii="Times New Roman" w:hAnsi="Times New Roman" w:cs="Times New Roman"/>
          <w:bCs/>
          <w:i/>
          <w:sz w:val="24"/>
          <w:szCs w:val="24"/>
        </w:rPr>
        <w:t xml:space="preserve">aprojektowana z użyciem wielu kolorów. Na jej górnym końcu </w:t>
      </w:r>
      <w:r w:rsidR="008E02BD">
        <w:rPr>
          <w:rFonts w:ascii="Times New Roman" w:hAnsi="Times New Roman" w:cs="Times New Roman"/>
          <w:bCs/>
          <w:i/>
          <w:sz w:val="24"/>
          <w:szCs w:val="24"/>
        </w:rPr>
        <w:t>znajduje się duży kwiat</w:t>
      </w:r>
      <w:r w:rsidR="00D90A17" w:rsidRPr="006F7784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1C3100" w:rsidRPr="006F7784" w:rsidRDefault="008E02BD" w:rsidP="006F7784">
      <w:pPr>
        <w:pStyle w:val="Akapitzlist"/>
        <w:numPr>
          <w:ilvl w:val="0"/>
          <w:numId w:val="10"/>
        </w:numPr>
        <w:spacing w:after="120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Wykonanie palemek wg</w:t>
      </w:r>
      <w:r w:rsidR="00864268" w:rsidRPr="006F7784">
        <w:rPr>
          <w:rFonts w:ascii="Times New Roman" w:hAnsi="Times New Roman" w:cs="Times New Roman"/>
          <w:bCs/>
          <w:sz w:val="24"/>
          <w:szCs w:val="24"/>
        </w:rPr>
        <w:t xml:space="preserve"> własnego projektu.</w:t>
      </w:r>
    </w:p>
    <w:p w:rsidR="00C26661" w:rsidRPr="00E61DEC" w:rsidRDefault="00C26661" w:rsidP="006F7784">
      <w:pPr>
        <w:spacing w:after="120"/>
        <w:jc w:val="both"/>
        <w:rPr>
          <w:bCs/>
        </w:rPr>
      </w:pPr>
    </w:p>
    <w:p w:rsidR="004A2025" w:rsidRPr="00E61DEC" w:rsidRDefault="007C2446" w:rsidP="006F7784">
      <w:pPr>
        <w:tabs>
          <w:tab w:val="left" w:pos="1410"/>
        </w:tabs>
        <w:spacing w:after="120"/>
        <w:jc w:val="both"/>
        <w:rPr>
          <w:bCs/>
        </w:rPr>
      </w:pPr>
      <w:r w:rsidRPr="007C2446">
        <w:rPr>
          <w:b/>
          <w:bCs/>
        </w:rPr>
        <w:t xml:space="preserve">◙ </w:t>
      </w:r>
      <w:r w:rsidRPr="00E61DEC">
        <w:rPr>
          <w:b/>
          <w:bCs/>
          <w:color w:val="FF0000"/>
        </w:rPr>
        <w:t>◙</w:t>
      </w:r>
      <w:r w:rsidR="004A2025" w:rsidRPr="00E61DEC">
        <w:rPr>
          <w:bCs/>
        </w:rPr>
        <w:t xml:space="preserve"> Podsumowanie wiadomości o w</w:t>
      </w:r>
      <w:r w:rsidR="009B19EE">
        <w:rPr>
          <w:bCs/>
        </w:rPr>
        <w:t xml:space="preserve">iośnie i świętach wielkanocnych: </w:t>
      </w:r>
      <w:r w:rsidR="004A2025" w:rsidRPr="00E61DEC">
        <w:rPr>
          <w:bCs/>
        </w:rPr>
        <w:t>rozwiązanie krzyżówki „Świąteczne smakołyki” (s.</w:t>
      </w:r>
      <w:r w:rsidR="009B19EE">
        <w:rPr>
          <w:bCs/>
        </w:rPr>
        <w:t xml:space="preserve"> </w:t>
      </w:r>
      <w:r w:rsidR="004A2025" w:rsidRPr="00E61DEC">
        <w:rPr>
          <w:bCs/>
        </w:rPr>
        <w:t>41)</w:t>
      </w:r>
      <w:r w:rsidR="009B19EE">
        <w:rPr>
          <w:bCs/>
        </w:rPr>
        <w:t>.</w:t>
      </w:r>
    </w:p>
    <w:p w:rsidR="009B19EE" w:rsidRDefault="00C15757" w:rsidP="006F7784">
      <w:pPr>
        <w:pStyle w:val="Akapitzlist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19EE">
        <w:rPr>
          <w:rFonts w:ascii="Times New Roman" w:hAnsi="Times New Roman" w:cs="Times New Roman"/>
          <w:bCs/>
          <w:sz w:val="24"/>
          <w:szCs w:val="24"/>
        </w:rPr>
        <w:t>Odgadywanie haseł obrazkowych i wpisywanie ich do krzyżówki.</w:t>
      </w:r>
    </w:p>
    <w:p w:rsidR="00C15757" w:rsidRPr="009B19EE" w:rsidRDefault="00C15757" w:rsidP="006F7784">
      <w:pPr>
        <w:pStyle w:val="Akapitzlist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19EE">
        <w:rPr>
          <w:rFonts w:ascii="Times New Roman" w:hAnsi="Times New Roman" w:cs="Times New Roman"/>
          <w:bCs/>
          <w:sz w:val="24"/>
          <w:szCs w:val="24"/>
        </w:rPr>
        <w:t>Uzupełnien</w:t>
      </w:r>
      <w:r w:rsidR="007C2446">
        <w:rPr>
          <w:rFonts w:ascii="Times New Roman" w:hAnsi="Times New Roman" w:cs="Times New Roman"/>
          <w:bCs/>
          <w:sz w:val="24"/>
          <w:szCs w:val="24"/>
        </w:rPr>
        <w:t xml:space="preserve">ie i odczytanie hasła głównego </w:t>
      </w:r>
      <w:r w:rsidR="007C2446">
        <w:rPr>
          <w:rFonts w:ascii="Times New Roman" w:hAnsi="Times New Roman" w:cs="Times New Roman"/>
          <w:bCs/>
          <w:i/>
          <w:sz w:val="24"/>
          <w:szCs w:val="24"/>
        </w:rPr>
        <w:t>Śniadanie wielkanocne</w:t>
      </w:r>
      <w:r w:rsidRPr="009B19EE">
        <w:rPr>
          <w:rFonts w:ascii="Times New Roman" w:hAnsi="Times New Roman" w:cs="Times New Roman"/>
          <w:bCs/>
          <w:i/>
          <w:sz w:val="24"/>
          <w:szCs w:val="24"/>
        </w:rPr>
        <w:t xml:space="preserve"> – </w:t>
      </w:r>
      <w:r w:rsidRPr="009B19EE">
        <w:rPr>
          <w:rFonts w:ascii="Times New Roman" w:hAnsi="Times New Roman" w:cs="Times New Roman"/>
          <w:bCs/>
          <w:sz w:val="24"/>
          <w:szCs w:val="24"/>
        </w:rPr>
        <w:t xml:space="preserve">rozmowa o </w:t>
      </w:r>
      <w:r w:rsidR="00C957A0" w:rsidRPr="009B19EE">
        <w:rPr>
          <w:rFonts w:ascii="Times New Roman" w:hAnsi="Times New Roman" w:cs="Times New Roman"/>
          <w:bCs/>
          <w:sz w:val="24"/>
          <w:szCs w:val="24"/>
        </w:rPr>
        <w:t>tradycji przygotowywania świątecznego, rodzinnego śniadania wielkanocnego.</w:t>
      </w:r>
    </w:p>
    <w:p w:rsidR="001C3100" w:rsidRPr="00E61DEC" w:rsidRDefault="001C3100" w:rsidP="00E61DEC">
      <w:pPr>
        <w:jc w:val="both"/>
        <w:rPr>
          <w:bCs/>
        </w:rPr>
      </w:pPr>
    </w:p>
    <w:p w:rsidR="001C3100" w:rsidRPr="00E61DEC" w:rsidRDefault="001C3100" w:rsidP="001C3100">
      <w:pPr>
        <w:rPr>
          <w:bCs/>
          <w:i/>
        </w:rPr>
      </w:pPr>
    </w:p>
    <w:p w:rsidR="007818F8" w:rsidRPr="00E61DEC" w:rsidRDefault="001C3100" w:rsidP="003F4C24">
      <w:pPr>
        <w:ind w:left="6379"/>
        <w:rPr>
          <w:bCs/>
        </w:rPr>
      </w:pPr>
      <w:r w:rsidRPr="00E61DEC">
        <w:rPr>
          <w:bCs/>
        </w:rPr>
        <w:t>Agnieszka Jankowska</w:t>
      </w:r>
    </w:p>
    <w:sectPr w:rsidR="007818F8" w:rsidRPr="00E61DEC" w:rsidSect="00781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A3D"/>
    <w:multiLevelType w:val="hybridMultilevel"/>
    <w:tmpl w:val="D988C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C2E4C"/>
    <w:multiLevelType w:val="hybridMultilevel"/>
    <w:tmpl w:val="1A4C25D4"/>
    <w:lvl w:ilvl="0" w:tplc="A3A6C0E8">
      <w:start w:val="1"/>
      <w:numFmt w:val="upperLetter"/>
      <w:lvlText w:val="%1."/>
      <w:lvlJc w:val="left"/>
      <w:pPr>
        <w:ind w:left="7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D7265"/>
    <w:multiLevelType w:val="hybridMultilevel"/>
    <w:tmpl w:val="BF22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23290"/>
    <w:multiLevelType w:val="hybridMultilevel"/>
    <w:tmpl w:val="03D2F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319A7"/>
    <w:multiLevelType w:val="hybridMultilevel"/>
    <w:tmpl w:val="D91813D0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3EE5F3B"/>
    <w:multiLevelType w:val="hybridMultilevel"/>
    <w:tmpl w:val="4AE4A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5368A"/>
    <w:multiLevelType w:val="hybridMultilevel"/>
    <w:tmpl w:val="A29A615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FEC256D"/>
    <w:multiLevelType w:val="hybridMultilevel"/>
    <w:tmpl w:val="E4C4EF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C72F30"/>
    <w:multiLevelType w:val="hybridMultilevel"/>
    <w:tmpl w:val="19507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CA31D0"/>
    <w:multiLevelType w:val="hybridMultilevel"/>
    <w:tmpl w:val="778E1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A77C5"/>
    <w:multiLevelType w:val="hybridMultilevel"/>
    <w:tmpl w:val="B2D08800"/>
    <w:lvl w:ilvl="0" w:tplc="DB865B30">
      <w:start w:val="1"/>
      <w:numFmt w:val="upperLetter"/>
      <w:lvlText w:val="%1."/>
      <w:lvlJc w:val="left"/>
      <w:pPr>
        <w:ind w:left="7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00"/>
    <w:rsid w:val="00024229"/>
    <w:rsid w:val="00092EB0"/>
    <w:rsid w:val="001C3100"/>
    <w:rsid w:val="001C58AB"/>
    <w:rsid w:val="00211DC8"/>
    <w:rsid w:val="00244FBE"/>
    <w:rsid w:val="002E61B2"/>
    <w:rsid w:val="00340DCD"/>
    <w:rsid w:val="003709C9"/>
    <w:rsid w:val="003E625E"/>
    <w:rsid w:val="003F4C24"/>
    <w:rsid w:val="004051BF"/>
    <w:rsid w:val="00425D00"/>
    <w:rsid w:val="00426764"/>
    <w:rsid w:val="004629BB"/>
    <w:rsid w:val="004A2025"/>
    <w:rsid w:val="004A3BA2"/>
    <w:rsid w:val="00501EEF"/>
    <w:rsid w:val="00510225"/>
    <w:rsid w:val="005617C1"/>
    <w:rsid w:val="005C05C4"/>
    <w:rsid w:val="00692051"/>
    <w:rsid w:val="006F206F"/>
    <w:rsid w:val="006F7784"/>
    <w:rsid w:val="00735705"/>
    <w:rsid w:val="00754CA0"/>
    <w:rsid w:val="007818F8"/>
    <w:rsid w:val="007C2446"/>
    <w:rsid w:val="008003A9"/>
    <w:rsid w:val="008204A7"/>
    <w:rsid w:val="00852691"/>
    <w:rsid w:val="00864268"/>
    <w:rsid w:val="008A6F9F"/>
    <w:rsid w:val="008E02BD"/>
    <w:rsid w:val="009774B5"/>
    <w:rsid w:val="009B19EE"/>
    <w:rsid w:val="00A13DF0"/>
    <w:rsid w:val="00A32691"/>
    <w:rsid w:val="00A54734"/>
    <w:rsid w:val="00AC5B62"/>
    <w:rsid w:val="00AF0A56"/>
    <w:rsid w:val="00B10A74"/>
    <w:rsid w:val="00B31B90"/>
    <w:rsid w:val="00BD0D90"/>
    <w:rsid w:val="00BE343C"/>
    <w:rsid w:val="00C15757"/>
    <w:rsid w:val="00C26661"/>
    <w:rsid w:val="00C957A0"/>
    <w:rsid w:val="00C960D7"/>
    <w:rsid w:val="00D224E0"/>
    <w:rsid w:val="00D90A17"/>
    <w:rsid w:val="00E61DEC"/>
    <w:rsid w:val="00FC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1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C31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1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C31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805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Elżbieta Rola</cp:lastModifiedBy>
  <cp:revision>9</cp:revision>
  <dcterms:created xsi:type="dcterms:W3CDTF">2020-02-27T08:41:00Z</dcterms:created>
  <dcterms:modified xsi:type="dcterms:W3CDTF">2020-02-27T09:50:00Z</dcterms:modified>
</cp:coreProperties>
</file>